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41" w:rsidRPr="00DE7F41" w:rsidRDefault="00DE7F41" w:rsidP="00DE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F4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CCB9221" wp14:editId="56BA2A3C">
            <wp:extent cx="2952750" cy="1971675"/>
            <wp:effectExtent l="0" t="0" r="0" b="9525"/>
            <wp:docPr id="1" name="Picture 1" descr="برگزاری دومین  وبینار تخصصی معاونت آموزشی دانشگاه فنی و حرفه ای در تاریخ 81099               2">
              <a:hlinkClick xmlns:a="http://schemas.openxmlformats.org/drawingml/2006/main" r:id="rId5" tooltip="&quot;برگزاری دومین  وبینار تخصصی معاونت آموزشی دانشگاه فنی و حرفه ای در تاریخ 81099              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رگزاری دومین  وبینار تخصصی معاونت آموزشی دانشگاه فنی و حرفه ای در تاریخ 81099               2">
                      <a:hlinkClick r:id="rId5" tooltip="&quot;برگزاری دومین  وبینار تخصصی معاونت آموزشی دانشگاه فنی و حرفه ای در تاریخ 81099              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41" w:rsidRPr="00DE7F41" w:rsidRDefault="00DE7F41" w:rsidP="00DE7F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F4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برگزاری دومین وبینار تخصصی معاونت آموزشی دانشگاه فنی و حرفه ای در تاریخ 81099 </w:t>
      </w:r>
      <w:r w:rsidRPr="00DE7F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DE7F41" w:rsidRPr="00DE7F41" w:rsidRDefault="00DE7F41" w:rsidP="00DE7F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E7F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برگزاری دومین وبینار تخصصی معاونت آموزشی دانشگاه فنی و حرفه ای در تاریخ 99/10/8</w:t>
      </w:r>
    </w:p>
    <w:p w:rsidR="00DE7F41" w:rsidRPr="00DE7F41" w:rsidRDefault="00DE7F41" w:rsidP="00DE7F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F41">
        <w:rPr>
          <w:rFonts w:ascii="Times New Roman" w:eastAsia="Times New Roman" w:hAnsi="Times New Roman" w:cs="Times New Roman"/>
          <w:sz w:val="24"/>
          <w:szCs w:val="24"/>
          <w:rtl/>
        </w:rPr>
        <w:t>با توجه به شیوع گسترده ویروس کرونا و محدودیت های ایجاد شده در این زمینه، دومین وبینار تخصصی معاونت آموزشی دانشگاه بصورت ویدئو کنفرانس در تاریخ  8/10/99 با حضور دکتر میر فخر الدینی معاون محترم آموزشی دانشگاه، مدیران حوزه ستادی معاونت آموزشی و پژوهشی دانشگاه (دفتر فناوری اطلاعات) و معاونین آموزشی استان ها و مراکز تابعه استان تهران در سازمان مرکزی برگزار گردید.</w:t>
      </w:r>
    </w:p>
    <w:p w:rsidR="00DE7F41" w:rsidRPr="00DE7F41" w:rsidRDefault="00DE7F41" w:rsidP="00DE7F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E7F41">
        <w:rPr>
          <w:rFonts w:ascii="Times New Roman" w:eastAsia="Times New Roman" w:hAnsi="Times New Roman" w:cs="Times New Roman"/>
          <w:sz w:val="24"/>
          <w:szCs w:val="24"/>
          <w:rtl/>
        </w:rPr>
        <w:t>در این جلسه موارد ذیل مورد بحث و بررسی قرار گرفت:</w:t>
      </w:r>
    </w:p>
    <w:p w:rsidR="00DE7F41" w:rsidRPr="00DE7F41" w:rsidRDefault="00DE7F41" w:rsidP="00DE7F41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E7F41">
        <w:rPr>
          <w:rFonts w:ascii="Times New Roman" w:eastAsia="Times New Roman" w:hAnsi="Times New Roman" w:cs="Times New Roman"/>
          <w:sz w:val="24"/>
          <w:szCs w:val="24"/>
          <w:rtl/>
        </w:rPr>
        <w:t>بررسی وضعیت تشکیل کلاسهای برخط و غیر برخط و نقاط ضعف و شدت آن.</w:t>
      </w:r>
    </w:p>
    <w:p w:rsidR="00DE7F41" w:rsidRPr="00DE7F41" w:rsidRDefault="00DE7F41" w:rsidP="00DE7F41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E7F41">
        <w:rPr>
          <w:rFonts w:ascii="Times New Roman" w:eastAsia="Times New Roman" w:hAnsi="Times New Roman" w:cs="Times New Roman"/>
          <w:sz w:val="24"/>
          <w:szCs w:val="24"/>
          <w:rtl/>
        </w:rPr>
        <w:t>نحوه و شرایط برگزاری آزمون های پایان ترم در نیمسال جاری و پیش بینی شرایط برای آغاز نیم سال تحصیلی بعدی.</w:t>
      </w:r>
    </w:p>
    <w:p w:rsidR="00DE7F41" w:rsidRPr="00DE7F41" w:rsidRDefault="00DE7F41" w:rsidP="00DE7F41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E7F41">
        <w:rPr>
          <w:rFonts w:ascii="Times New Roman" w:eastAsia="Times New Roman" w:hAnsi="Times New Roman" w:cs="Times New Roman"/>
          <w:sz w:val="24"/>
          <w:szCs w:val="24"/>
          <w:rtl/>
        </w:rPr>
        <w:t>بررسی و اتخاذ تصمیم در خصوص موارد مهم و مرتبط با امور آموزشی مانند سامانه آموزش مجازی ،صلاحیت مدرسان، سر آمدان آموزش، کلاسهای عملی حق التدریس و .....</w:t>
      </w:r>
    </w:p>
    <w:p w:rsidR="00DE7F41" w:rsidRPr="00DE7F41" w:rsidRDefault="00DE7F41" w:rsidP="00DE7F41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E7F41">
        <w:rPr>
          <w:rFonts w:ascii="Times New Roman" w:eastAsia="Times New Roman" w:hAnsi="Times New Roman" w:cs="Times New Roman"/>
          <w:sz w:val="24"/>
          <w:szCs w:val="24"/>
          <w:rtl/>
        </w:rPr>
        <w:t>بررسی فرصت ها و تهدید ها برای ارتقای کیقیت آموزش در ترم بعد</w:t>
      </w:r>
    </w:p>
    <w:p w:rsidR="00DE7F41" w:rsidRPr="00DE7F41" w:rsidRDefault="00DE7F41" w:rsidP="00DE7F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E7F41">
        <w:rPr>
          <w:rFonts w:ascii="Times New Roman" w:eastAsia="Times New Roman" w:hAnsi="Times New Roman" w:cs="Times New Roman"/>
          <w:sz w:val="24"/>
          <w:szCs w:val="24"/>
          <w:rtl/>
        </w:rPr>
        <w:t> درابتدا دکتر میر فخراالدینی ضمن سپاس و قدردانی از زحمات همکاران ستاد و صف در ارتباط با برگزاری بهینه آموزش مجازی عنوان کردند که، چالش های کلاسهای برخط، غیربرخط، نحوه و شرایط برگزاری آزمون های پایانی در نیمسال جاری دغدغه فعلی دانشگاه هست که باید با حداکثر سرعت و ایجاد احساس امنیت در دانشجویان انجام گردد.</w:t>
      </w:r>
    </w:p>
    <w:p w:rsidR="00DE7F41" w:rsidRPr="00DE7F41" w:rsidRDefault="00DE7F41" w:rsidP="00DE7F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E7F41">
        <w:rPr>
          <w:rFonts w:ascii="Times New Roman" w:eastAsia="Times New Roman" w:hAnsi="Times New Roman" w:cs="Times New Roman"/>
          <w:sz w:val="24"/>
          <w:szCs w:val="24"/>
          <w:rtl/>
        </w:rPr>
        <w:t> پس از آن مدیران حوزه ستادی معاونت آموزشی هر کدام در حوزه کاری خود بصورت مبسوط مطالبی عنوان نموده و چالشها و نقاط ضعف و قوت مراکز را در ارسال گزارشها اطلاع داد. </w:t>
      </w:r>
    </w:p>
    <w:p w:rsidR="00DE7F41" w:rsidRPr="00DE7F41" w:rsidRDefault="00DE7F41" w:rsidP="00DE7F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E7F41">
        <w:rPr>
          <w:rFonts w:ascii="Times New Roman" w:eastAsia="Times New Roman" w:hAnsi="Times New Roman" w:cs="Times New Roman"/>
          <w:sz w:val="24"/>
          <w:szCs w:val="24"/>
          <w:rtl/>
        </w:rPr>
        <w:t>همچنین دکتر سپهرزاد مدیرکل دفتر فناوری اطلاعات، اقدامات صورت گرفته در سامانه سمیاد و چالش های آن گزارشی ارائه نمود و در ادامه بین معاونان آموزشی واحد های استانی و حاضرین، جلسه پرسش و پاسخ برگزار گردید.</w:t>
      </w:r>
    </w:p>
    <w:p w:rsidR="00DE7F41" w:rsidRPr="00DE7F41" w:rsidRDefault="00DE7F41" w:rsidP="00DE7F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E7F41">
        <w:rPr>
          <w:rFonts w:ascii="Times New Roman" w:eastAsia="Times New Roman" w:hAnsi="Times New Roman" w:cs="Times New Roman"/>
          <w:sz w:val="24"/>
          <w:szCs w:val="24"/>
          <w:rtl/>
        </w:rPr>
        <w:t>در پایان دکتر میر فخراالدینی به جمع بندی مطالب پرداخته و انجام اصولی آنرا را حائز اهمیت دانستند.</w:t>
      </w:r>
    </w:p>
    <w:p w:rsidR="0058555C" w:rsidRDefault="0058555C">
      <w:bookmarkStart w:id="0" w:name="_GoBack"/>
      <w:bookmarkEnd w:id="0"/>
    </w:p>
    <w:sectPr w:rsidR="00585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0E46"/>
    <w:multiLevelType w:val="multilevel"/>
    <w:tmpl w:val="9A8E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41"/>
    <w:rsid w:val="0058555C"/>
    <w:rsid w:val="00D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05696-7C8A-46F0-8E7B-2ECC604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2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vu.ac.ir/cache/2/attach/202012/332994_2231339748_1080_720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شاهنده اشرف</dc:creator>
  <cp:keywords/>
  <dc:description/>
  <cp:lastModifiedBy>شاهنده اشرف</cp:lastModifiedBy>
  <cp:revision>1</cp:revision>
  <dcterms:created xsi:type="dcterms:W3CDTF">2021-01-27T10:42:00Z</dcterms:created>
  <dcterms:modified xsi:type="dcterms:W3CDTF">2021-01-27T10:42:00Z</dcterms:modified>
</cp:coreProperties>
</file>