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Default="008A1C5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7B56D0" w:rsidRPr="00EF7B7E" w:rsidRDefault="00B063C8" w:rsidP="00B469EF">
      <w:pPr>
        <w:bidi/>
        <w:spacing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492A87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</w:t>
      </w:r>
      <w:r w:rsidR="00EF7B7E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65656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92A87">
        <w:rPr>
          <w:rFonts w:cs="B Nazanin" w:hint="cs"/>
          <w:b/>
          <w:bCs/>
          <w:sz w:val="24"/>
          <w:szCs w:val="24"/>
          <w:rtl/>
          <w:lang w:bidi="fa-IR"/>
        </w:rPr>
        <w:t xml:space="preserve">:     </w:t>
      </w:r>
      <w:r>
        <w:rPr>
          <w:rFonts w:cs="B Nazanin" w:hint="cs"/>
          <w:b/>
          <w:bCs/>
          <w:rtl/>
          <w:lang w:bidi="fa-IR"/>
        </w:rPr>
        <w:t xml:space="preserve">                            </w:t>
      </w:r>
      <w:r w:rsidR="001C7AA0">
        <w:rPr>
          <w:rFonts w:cs="B Nazanin" w:hint="cs"/>
          <w:b/>
          <w:bCs/>
          <w:rtl/>
          <w:lang w:bidi="fa-IR"/>
        </w:rPr>
        <w:t xml:space="preserve">                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B063C8">
        <w:rPr>
          <w:rFonts w:cs="B Nazanin" w:hint="cs"/>
          <w:b/>
          <w:bCs/>
          <w:sz w:val="28"/>
          <w:szCs w:val="28"/>
          <w:rtl/>
          <w:lang w:bidi="fa-IR"/>
        </w:rPr>
        <w:t xml:space="preserve">نحوه امتیاز دهی </w:t>
      </w:r>
      <w:r w:rsidR="00EF7B7E">
        <w:rPr>
          <w:rFonts w:cs="B Nazanin" w:hint="cs"/>
          <w:b/>
          <w:bCs/>
          <w:sz w:val="28"/>
          <w:szCs w:val="28"/>
          <w:rtl/>
          <w:lang w:bidi="fa-IR"/>
        </w:rPr>
        <w:t>فعالیت های پژوهشی</w:t>
      </w:r>
      <w:r w:rsidR="00EF7B7E">
        <w:rPr>
          <w:rFonts w:cs="B Nazanin"/>
          <w:b/>
          <w:bCs/>
          <w:sz w:val="28"/>
          <w:szCs w:val="28"/>
          <w:rtl/>
          <w:lang w:bidi="fa-IR"/>
        </w:rPr>
        <w:br/>
      </w:r>
      <w:r w:rsidR="00EF7B7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</w:t>
      </w:r>
      <w:r w:rsidR="001C7AA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</w:t>
      </w:r>
      <w:r w:rsidR="00EF7B7E" w:rsidRPr="00EF7B7E">
        <w:rPr>
          <w:rFonts w:cs="B Nazanin" w:hint="cs"/>
          <w:b/>
          <w:bCs/>
          <w:sz w:val="18"/>
          <w:szCs w:val="18"/>
          <w:rtl/>
          <w:lang w:bidi="fa-IR"/>
        </w:rPr>
        <w:t>(</w:t>
      </w:r>
      <w:r w:rsidR="00EF7B7E">
        <w:rPr>
          <w:rFonts w:cs="B Nazanin" w:hint="cs"/>
          <w:b/>
          <w:bCs/>
          <w:sz w:val="18"/>
          <w:szCs w:val="18"/>
          <w:rtl/>
          <w:lang w:bidi="fa-IR"/>
        </w:rPr>
        <w:t>طرح های پژوهشی</w:t>
      </w:r>
      <w:r w:rsidR="00EF7B7E" w:rsidRPr="00EF7B7E">
        <w:rPr>
          <w:rFonts w:cs="B Nazanin" w:hint="cs"/>
          <w:b/>
          <w:bCs/>
          <w:sz w:val="18"/>
          <w:szCs w:val="18"/>
          <w:rtl/>
          <w:lang w:bidi="fa-IR"/>
        </w:rPr>
        <w:t>، تألیف/تدوین/ترجمه/کتاب، مقاله</w:t>
      </w:r>
      <w:r w:rsidR="00EB6253">
        <w:rPr>
          <w:rFonts w:cs="B Nazanin" w:hint="cs"/>
          <w:b/>
          <w:bCs/>
          <w:sz w:val="18"/>
          <w:szCs w:val="18"/>
          <w:rtl/>
          <w:lang w:bidi="fa-IR"/>
        </w:rPr>
        <w:t xml:space="preserve"> و ....</w:t>
      </w:r>
      <w:r w:rsidR="00EF7B7E" w:rsidRPr="00EF7B7E">
        <w:rPr>
          <w:rFonts w:cs="B Nazanin" w:hint="cs"/>
          <w:b/>
          <w:bCs/>
          <w:sz w:val="18"/>
          <w:szCs w:val="18"/>
          <w:rtl/>
          <w:lang w:bidi="fa-IR"/>
        </w:rPr>
        <w:t>)</w:t>
      </w:r>
    </w:p>
    <w:p w:rsidR="00C30F94" w:rsidRPr="00B469EF" w:rsidRDefault="00C30F94" w:rsidP="00B469EF">
      <w:pPr>
        <w:bidi/>
        <w:spacing w:line="240" w:lineRule="auto"/>
        <w:rPr>
          <w:rFonts w:cs="B Nazanin"/>
          <w:rtl/>
          <w:lang w:bidi="fa-IR"/>
        </w:rPr>
      </w:pPr>
      <w:r w:rsidRPr="00B469EF">
        <w:rPr>
          <w:rFonts w:cs="B Nazanin" w:hint="cs"/>
          <w:rtl/>
          <w:lang w:bidi="fa-IR"/>
        </w:rPr>
        <w:t xml:space="preserve">ارزیابی کنندگان محترم </w:t>
      </w:r>
      <w:r w:rsidR="00916EF3" w:rsidRPr="00B469EF">
        <w:rPr>
          <w:rFonts w:cs="B Nazanin" w:hint="cs"/>
          <w:rtl/>
          <w:lang w:bidi="fa-IR"/>
        </w:rPr>
        <w:t>ضمن بررسی دقیق مدارک مربوط به تأ</w:t>
      </w:r>
      <w:r w:rsidRPr="00B469EF">
        <w:rPr>
          <w:rFonts w:cs="B Nazanin" w:hint="cs"/>
          <w:rtl/>
          <w:lang w:bidi="fa-IR"/>
        </w:rPr>
        <w:t>لیفات و ترجمه های ارزیابی شوندگان، مطاب</w:t>
      </w:r>
      <w:r w:rsidR="00916EF3" w:rsidRPr="00B469EF">
        <w:rPr>
          <w:rFonts w:cs="B Nazanin" w:hint="cs"/>
          <w:rtl/>
          <w:lang w:bidi="fa-IR"/>
        </w:rPr>
        <w:t>ق جدول مذکور، ضمن صدور گواهی زیر</w:t>
      </w:r>
      <w:r w:rsidRPr="00B469EF">
        <w:rPr>
          <w:rFonts w:cs="B Nazanin" w:hint="cs"/>
          <w:rtl/>
          <w:lang w:bidi="fa-IR"/>
        </w:rPr>
        <w:t>، نسبت به احتساب امتیاز مزبور در فرم ارزیابی اقدام و گواهی را به همراه سایر مدارک ضمیمه نمایند.</w:t>
      </w:r>
    </w:p>
    <w:tbl>
      <w:tblPr>
        <w:tblStyle w:val="TableGrid"/>
        <w:bidiVisual/>
        <w:tblW w:w="10377" w:type="dxa"/>
        <w:tblInd w:w="378" w:type="dxa"/>
        <w:tblLook w:val="04A0" w:firstRow="1" w:lastRow="0" w:firstColumn="1" w:lastColumn="0" w:noHBand="0" w:noVBand="1"/>
      </w:tblPr>
      <w:tblGrid>
        <w:gridCol w:w="10377"/>
      </w:tblGrid>
      <w:tr w:rsidR="00B063C8" w:rsidTr="006468C7">
        <w:tc>
          <w:tcPr>
            <w:tcW w:w="10377" w:type="dxa"/>
          </w:tcPr>
          <w:p w:rsidR="00B063C8" w:rsidRDefault="00B063C8" w:rsidP="00A230D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گواهی می شود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آقای/خانم......................................................... با شماره پرسنلی.........................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شاغل در پست .............................. به استناد بخشنامه شماره 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...مورخ..........................................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>بابت طرح پژوهشی</w:t>
            </w:r>
            <w:r w:rsidR="00A230D7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تألیف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(کتاب</w:t>
            </w:r>
            <w:r w:rsidR="00D238E0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 w:rsidR="00D238E0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ترجمه(کتاب</w:t>
            </w:r>
            <w:r w:rsidR="00D238E0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مقاله</w:t>
            </w:r>
            <w:r w:rsidR="00D238E0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تولید دانش فنی، اختراع و ... </w:t>
            </w:r>
            <w:r w:rsidR="00A230D7"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 w:rsidR="00A230D7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>تحت عنوان...............................................................</w:t>
            </w:r>
            <w:r w:rsidR="00A230D7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</w:t>
            </w:r>
            <w:r w:rsidR="008B2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....................شایسته دریافت ............. امتیاز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راستای ارزیابی عملکرد کارکنان می باشد. این گواهی فقط جهت استفاده در فرمهای ارزیابی کارکنان و مدیران صادر گردیده و ارزش دیگری ندارد.</w:t>
            </w:r>
          </w:p>
          <w:p w:rsidR="00B063C8" w:rsidRDefault="00B063C8" w:rsidP="00B063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نام ونام خانوادگی ارزیابی کننده :  </w:t>
            </w:r>
          </w:p>
          <w:p w:rsidR="00B063C8" w:rsidRDefault="00B063C8" w:rsidP="00B063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مهر امضاء</w:t>
            </w:r>
          </w:p>
        </w:tc>
      </w:tr>
    </w:tbl>
    <w:p w:rsidR="00B063C8" w:rsidRPr="00E15DAB" w:rsidRDefault="00B063C8" w:rsidP="00B063C8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0710" w:type="dxa"/>
        <w:tblInd w:w="108" w:type="dxa"/>
        <w:tblLook w:val="04A0" w:firstRow="1" w:lastRow="0" w:firstColumn="1" w:lastColumn="0" w:noHBand="0" w:noVBand="1"/>
      </w:tblPr>
      <w:tblGrid>
        <w:gridCol w:w="3417"/>
        <w:gridCol w:w="4953"/>
        <w:gridCol w:w="630"/>
        <w:gridCol w:w="1710"/>
      </w:tblGrid>
      <w:tr w:rsidR="00C30F94" w:rsidRPr="00E15DAB" w:rsidTr="001C7AA0">
        <w:tc>
          <w:tcPr>
            <w:tcW w:w="3417" w:type="dxa"/>
            <w:shd w:val="clear" w:color="auto" w:fill="F2F2F2" w:themeFill="background1" w:themeFillShade="F2"/>
            <w:vAlign w:val="center"/>
          </w:tcPr>
          <w:p w:rsidR="00C30F94" w:rsidRPr="00B063C8" w:rsidRDefault="00C30F94" w:rsidP="007B56D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63C8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953" w:type="dxa"/>
            <w:shd w:val="clear" w:color="auto" w:fill="F2F2F2" w:themeFill="background1" w:themeFillShade="F2"/>
            <w:vAlign w:val="center"/>
          </w:tcPr>
          <w:p w:rsidR="00C30F94" w:rsidRPr="00B063C8" w:rsidRDefault="00C30F94" w:rsidP="007B56D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63C8">
              <w:rPr>
                <w:rFonts w:cs="B Nazanin" w:hint="cs"/>
                <w:sz w:val="24"/>
                <w:szCs w:val="24"/>
                <w:rtl/>
                <w:lang w:bidi="fa-IR"/>
              </w:rPr>
              <w:t>معیار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C30F94" w:rsidRPr="00B063C8" w:rsidRDefault="00C30F94" w:rsidP="007B56D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63C8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C30F94" w:rsidRPr="00B063C8" w:rsidRDefault="00C30F94" w:rsidP="007B56D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63C8">
              <w:rPr>
                <w:rFonts w:cs="B Nazanin" w:hint="cs"/>
                <w:sz w:val="24"/>
                <w:szCs w:val="24"/>
                <w:rtl/>
                <w:lang w:bidi="fa-IR"/>
              </w:rPr>
              <w:t>سقف مورد پذیرش</w:t>
            </w:r>
          </w:p>
        </w:tc>
      </w:tr>
      <w:tr w:rsidR="00EF7B7E" w:rsidRPr="00E15DAB" w:rsidTr="00E7497F">
        <w:tc>
          <w:tcPr>
            <w:tcW w:w="3417" w:type="dxa"/>
            <w:tcBorders>
              <w:bottom w:val="single" w:sz="12" w:space="0" w:color="auto"/>
            </w:tcBorders>
            <w:vAlign w:val="center"/>
          </w:tcPr>
          <w:p w:rsidR="00EF7B7E" w:rsidRPr="00B7531A" w:rsidRDefault="00EF7B7E" w:rsidP="00B7531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طرح های پژوهشی</w:t>
            </w:r>
          </w:p>
        </w:tc>
        <w:tc>
          <w:tcPr>
            <w:tcW w:w="4953" w:type="dxa"/>
            <w:tcBorders>
              <w:bottom w:val="single" w:sz="12" w:space="0" w:color="auto"/>
            </w:tcBorders>
          </w:tcPr>
          <w:p w:rsidR="00EF7B7E" w:rsidRPr="00B469EF" w:rsidRDefault="00EF7B7E" w:rsidP="00B7531A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دارای تأییدیه از </w:t>
            </w:r>
            <w:r w:rsidR="002F117F"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کمیته پژوهشی</w:t>
            </w:r>
            <w:r w:rsidR="005A04D4"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دانشگاه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EF7B7E" w:rsidRDefault="00EF7B7E" w:rsidP="00B753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EF7B7E" w:rsidRDefault="00EF7B7E" w:rsidP="00B753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E7497F">
        <w:trPr>
          <w:trHeight w:val="277"/>
        </w:trPr>
        <w:tc>
          <w:tcPr>
            <w:tcW w:w="3417" w:type="dxa"/>
            <w:vMerge w:val="restart"/>
            <w:tcBorders>
              <w:top w:val="single" w:sz="12" w:space="0" w:color="auto"/>
            </w:tcBorders>
            <w:vAlign w:val="center"/>
          </w:tcPr>
          <w:p w:rsidR="00AE5E13" w:rsidRPr="00B7531A" w:rsidRDefault="00AE5E13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تألیف کتاب در راستای شرح وظایف شغلی و و مأموریت های سازمانی</w:t>
            </w:r>
          </w:p>
        </w:tc>
        <w:tc>
          <w:tcPr>
            <w:tcW w:w="4953" w:type="dxa"/>
            <w:tcBorders>
              <w:top w:val="single" w:sz="12" w:space="0" w:color="auto"/>
              <w:bottom w:val="single" w:sz="4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دارای شابک دانشگاهی و تاریخ چاپ اول در دوره ارزیابی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</w:tcPr>
          <w:p w:rsidR="00AE5E13" w:rsidRPr="00492A87" w:rsidRDefault="00E7497F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21777B">
        <w:trPr>
          <w:trHeight w:val="253"/>
        </w:trPr>
        <w:tc>
          <w:tcPr>
            <w:tcW w:w="3417" w:type="dxa"/>
            <w:vMerge/>
            <w:vAlign w:val="center"/>
          </w:tcPr>
          <w:p w:rsidR="00AE5E13" w:rsidRPr="00B7531A" w:rsidRDefault="00AE5E13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دارای شابک سایر و تاریخ چاپ اول در دوره ارزیابی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AE5E13" w:rsidRDefault="00E7497F" w:rsidP="00AE5E13">
            <w:pPr>
              <w:tabs>
                <w:tab w:val="center" w:pos="207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10" w:type="dxa"/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21777B">
        <w:trPr>
          <w:trHeight w:val="346"/>
        </w:trPr>
        <w:tc>
          <w:tcPr>
            <w:tcW w:w="3417" w:type="dxa"/>
            <w:vMerge w:val="restart"/>
            <w:vAlign w:val="center"/>
          </w:tcPr>
          <w:p w:rsidR="00AE5E13" w:rsidRPr="00B7531A" w:rsidRDefault="00AE5E13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ترجمه کتاب در راستای شرح وظایف شغلی  و مأموریت های سازمانی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دارای شابک دانشگاهی و تاریخ چاپ اول در دوره ارزیابی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E5E13" w:rsidRPr="00492A87" w:rsidRDefault="00E7497F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10" w:type="dxa"/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E7497F">
        <w:trPr>
          <w:trHeight w:val="184"/>
        </w:trPr>
        <w:tc>
          <w:tcPr>
            <w:tcW w:w="3417" w:type="dxa"/>
            <w:vMerge/>
            <w:tcBorders>
              <w:bottom w:val="single" w:sz="12" w:space="0" w:color="auto"/>
            </w:tcBorders>
            <w:vAlign w:val="center"/>
          </w:tcPr>
          <w:p w:rsidR="00AE5E13" w:rsidRPr="00B7531A" w:rsidRDefault="00AE5E13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  <w:tcBorders>
              <w:bottom w:val="single" w:sz="12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دارای شابک سایر و تاریخ چاپ اول در دوره ارزیابی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:rsidR="00AE5E13" w:rsidRDefault="00E7497F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468C7" w:rsidRPr="00E15DAB" w:rsidTr="00E7497F">
        <w:trPr>
          <w:trHeight w:val="282"/>
        </w:trPr>
        <w:tc>
          <w:tcPr>
            <w:tcW w:w="3417" w:type="dxa"/>
            <w:vMerge w:val="restart"/>
            <w:tcBorders>
              <w:top w:val="single" w:sz="12" w:space="0" w:color="auto"/>
            </w:tcBorders>
            <w:vAlign w:val="center"/>
          </w:tcPr>
          <w:p w:rsidR="006468C7" w:rsidRPr="00B7531A" w:rsidRDefault="006468C7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تالیف مقاله در راستای شرح وظایف شغلی و مأموریت های سازمانی</w:t>
            </w:r>
          </w:p>
        </w:tc>
        <w:tc>
          <w:tcPr>
            <w:tcW w:w="4953" w:type="dxa"/>
            <w:tcBorders>
              <w:top w:val="single" w:sz="12" w:space="0" w:color="auto"/>
            </w:tcBorders>
          </w:tcPr>
          <w:p w:rsidR="006468C7" w:rsidRPr="00B469EF" w:rsidRDefault="006468C7" w:rsidP="000B360A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دارای تأییدیه اولیه </w:t>
            </w:r>
            <w:r w:rsidR="000B360A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چاپ در نشریات علمی پژوهشی یا نشریات خارجی یا </w:t>
            </w:r>
            <w:r w:rsidRPr="00B469EF">
              <w:rPr>
                <w:rFonts w:cs="B Nazanin"/>
                <w:sz w:val="16"/>
                <w:szCs w:val="16"/>
                <w:lang w:bidi="fa-IR"/>
              </w:rPr>
              <w:t>I.S.I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6468C7" w:rsidRPr="00492A87" w:rsidRDefault="00E7497F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468C7" w:rsidRDefault="006468C7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468C7" w:rsidRPr="00E15DAB" w:rsidTr="006468C7">
        <w:trPr>
          <w:trHeight w:val="101"/>
        </w:trPr>
        <w:tc>
          <w:tcPr>
            <w:tcW w:w="3417" w:type="dxa"/>
            <w:vMerge/>
            <w:vAlign w:val="center"/>
          </w:tcPr>
          <w:p w:rsidR="006468C7" w:rsidRPr="00B7531A" w:rsidRDefault="006468C7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</w:tcPr>
          <w:p w:rsidR="006468C7" w:rsidRPr="00B469EF" w:rsidRDefault="006468C7" w:rsidP="000B360A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دارای تأییدیه اولیه </w:t>
            </w:r>
            <w:r w:rsidR="000B360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و </w:t>
            </w: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چاپ در نشریات علمی ترویجی</w:t>
            </w:r>
          </w:p>
        </w:tc>
        <w:tc>
          <w:tcPr>
            <w:tcW w:w="630" w:type="dxa"/>
          </w:tcPr>
          <w:p w:rsidR="006468C7" w:rsidRDefault="00E7497F" w:rsidP="006468C7">
            <w:pPr>
              <w:tabs>
                <w:tab w:val="center" w:pos="207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10" w:type="dxa"/>
          </w:tcPr>
          <w:p w:rsidR="006468C7" w:rsidRDefault="006468C7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1C7AA0">
        <w:tc>
          <w:tcPr>
            <w:tcW w:w="3417" w:type="dxa"/>
            <w:vMerge/>
            <w:vAlign w:val="center"/>
          </w:tcPr>
          <w:p w:rsidR="00AE5E13" w:rsidRPr="00B7531A" w:rsidRDefault="00AE5E13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چاپ در نشریات و روزنامه های کثیر انتشار</w:t>
            </w:r>
          </w:p>
        </w:tc>
        <w:tc>
          <w:tcPr>
            <w:tcW w:w="630" w:type="dxa"/>
          </w:tcPr>
          <w:p w:rsidR="00AE5E13" w:rsidRPr="00492A87" w:rsidRDefault="00E7497F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10" w:type="dxa"/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1C7AA0">
        <w:trPr>
          <w:trHeight w:val="284"/>
        </w:trPr>
        <w:tc>
          <w:tcPr>
            <w:tcW w:w="3417" w:type="dxa"/>
            <w:vMerge/>
            <w:vAlign w:val="center"/>
          </w:tcPr>
          <w:p w:rsidR="00AE5E13" w:rsidRPr="00B7531A" w:rsidRDefault="00AE5E13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چاپ در نشریات و روزنامه های استانی</w:t>
            </w:r>
          </w:p>
        </w:tc>
        <w:tc>
          <w:tcPr>
            <w:tcW w:w="630" w:type="dxa"/>
          </w:tcPr>
          <w:p w:rsidR="00AE5E13" w:rsidRPr="00492A87" w:rsidRDefault="00AE5E13" w:rsidP="00AE5E13">
            <w:pPr>
              <w:tabs>
                <w:tab w:val="center" w:pos="207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10" w:type="dxa"/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468C7" w:rsidRPr="00E15DAB" w:rsidTr="006468C7">
        <w:trPr>
          <w:trHeight w:val="172"/>
        </w:trPr>
        <w:tc>
          <w:tcPr>
            <w:tcW w:w="3417" w:type="dxa"/>
            <w:vMerge w:val="restart"/>
            <w:vAlign w:val="center"/>
          </w:tcPr>
          <w:p w:rsidR="006468C7" w:rsidRPr="00B7531A" w:rsidRDefault="006468C7" w:rsidP="00AE5E1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ترجمه مقاله در راستای شرح وظایف شغلی و مأموریت های سازمانی</w:t>
            </w:r>
          </w:p>
        </w:tc>
        <w:tc>
          <w:tcPr>
            <w:tcW w:w="4953" w:type="dxa"/>
          </w:tcPr>
          <w:p w:rsidR="006468C7" w:rsidRPr="00B469EF" w:rsidRDefault="006468C7" w:rsidP="00AE5E13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دارای تاییدیه اولیه </w:t>
            </w:r>
            <w:r w:rsidR="000B360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و </w:t>
            </w: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چاپ در نشریات علمی وپژوهشی یا </w:t>
            </w:r>
            <w:r w:rsidRPr="00B469EF">
              <w:rPr>
                <w:rFonts w:cs="B Nazanin"/>
                <w:sz w:val="16"/>
                <w:szCs w:val="16"/>
                <w:lang w:bidi="fa-IR"/>
              </w:rPr>
              <w:t>I.S.I</w:t>
            </w:r>
          </w:p>
        </w:tc>
        <w:tc>
          <w:tcPr>
            <w:tcW w:w="630" w:type="dxa"/>
          </w:tcPr>
          <w:p w:rsidR="006468C7" w:rsidRPr="00492A87" w:rsidRDefault="00E7497F" w:rsidP="00AE5E13">
            <w:pPr>
              <w:tabs>
                <w:tab w:val="center" w:pos="207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10" w:type="dxa"/>
          </w:tcPr>
          <w:p w:rsidR="006468C7" w:rsidRDefault="006468C7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468C7" w:rsidRPr="00E15DAB" w:rsidTr="006468C7">
        <w:trPr>
          <w:trHeight w:val="303"/>
        </w:trPr>
        <w:tc>
          <w:tcPr>
            <w:tcW w:w="3417" w:type="dxa"/>
            <w:vMerge/>
          </w:tcPr>
          <w:p w:rsidR="006468C7" w:rsidRPr="00B7531A" w:rsidRDefault="006468C7" w:rsidP="00AE5E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</w:tcPr>
          <w:p w:rsidR="006468C7" w:rsidRPr="00B469EF" w:rsidRDefault="006468C7" w:rsidP="000B360A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دارای تأییدیه اولیه </w:t>
            </w:r>
            <w:r w:rsidR="000B360A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چاپ در نشریات علمی و ترویجی</w:t>
            </w:r>
          </w:p>
        </w:tc>
        <w:tc>
          <w:tcPr>
            <w:tcW w:w="630" w:type="dxa"/>
          </w:tcPr>
          <w:p w:rsidR="006468C7" w:rsidRPr="00492A87" w:rsidRDefault="006468C7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10" w:type="dxa"/>
          </w:tcPr>
          <w:p w:rsidR="006468C7" w:rsidRDefault="006468C7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1C7AA0">
        <w:tc>
          <w:tcPr>
            <w:tcW w:w="3417" w:type="dxa"/>
            <w:vMerge/>
          </w:tcPr>
          <w:p w:rsidR="00AE5E13" w:rsidRPr="00B7531A" w:rsidRDefault="00AE5E13" w:rsidP="00AE5E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چاپ در نشریات و روزنامه های کثیر انتشار</w:t>
            </w:r>
          </w:p>
        </w:tc>
        <w:tc>
          <w:tcPr>
            <w:tcW w:w="630" w:type="dxa"/>
          </w:tcPr>
          <w:p w:rsidR="00AE5E13" w:rsidRPr="00492A87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10" w:type="dxa"/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E7497F">
        <w:trPr>
          <w:trHeight w:val="329"/>
        </w:trPr>
        <w:tc>
          <w:tcPr>
            <w:tcW w:w="3417" w:type="dxa"/>
            <w:vMerge/>
            <w:tcBorders>
              <w:bottom w:val="single" w:sz="12" w:space="0" w:color="auto"/>
            </w:tcBorders>
          </w:tcPr>
          <w:p w:rsidR="00AE5E13" w:rsidRPr="00B7531A" w:rsidRDefault="00AE5E13" w:rsidP="00AE5E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  <w:tcBorders>
              <w:bottom w:val="single" w:sz="12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جاپ در نشریات و روزنامه های استانی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E5E13" w:rsidRPr="00492A87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E7497F">
        <w:tc>
          <w:tcPr>
            <w:tcW w:w="3417" w:type="dxa"/>
            <w:vMerge w:val="restart"/>
            <w:tcBorders>
              <w:top w:val="single" w:sz="12" w:space="0" w:color="auto"/>
            </w:tcBorders>
            <w:vAlign w:val="center"/>
          </w:tcPr>
          <w:p w:rsidR="00AE5E13" w:rsidRPr="00B7531A" w:rsidRDefault="00AE5E13" w:rsidP="00AE5E1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ارائه مقاله در همایش ها و کنفرانس های علمی</w:t>
            </w:r>
          </w:p>
        </w:tc>
        <w:tc>
          <w:tcPr>
            <w:tcW w:w="4953" w:type="dxa"/>
            <w:tcBorders>
              <w:top w:val="single" w:sz="12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مقاله کامل علمی داوری شده در مجموعه مقالات کنفرانس هاس علمی معتبر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AE5E13" w:rsidRPr="00492A87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E7497F">
        <w:tc>
          <w:tcPr>
            <w:tcW w:w="3417" w:type="dxa"/>
            <w:vMerge/>
            <w:tcBorders>
              <w:bottom w:val="single" w:sz="12" w:space="0" w:color="auto"/>
            </w:tcBorders>
          </w:tcPr>
          <w:p w:rsidR="00AE5E13" w:rsidRPr="00B7531A" w:rsidRDefault="00AE5E13" w:rsidP="00AE5E1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  <w:tcBorders>
              <w:bottom w:val="single" w:sz="12" w:space="0" w:color="auto"/>
            </w:tcBorders>
          </w:tcPr>
          <w:p w:rsidR="00AE5E13" w:rsidRPr="00B469EF" w:rsidRDefault="00AE5E13" w:rsidP="00AE5E1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>خلاصه مقاله در مجموعه مقاله های کنفرانس های علمی معتبر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E5E13" w:rsidRPr="00492A87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E5E13" w:rsidRPr="00E15DAB" w:rsidTr="00E7497F"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</w:tcPr>
          <w:p w:rsidR="00AE5E13" w:rsidRPr="00B7531A" w:rsidRDefault="00AE5E13" w:rsidP="00AE5E1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تولید</w:t>
            </w:r>
            <w:r w:rsidR="000B360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دانش فنی</w:t>
            </w: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اختراع</w:t>
            </w:r>
            <w:r w:rsidR="000B360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اکتشاف</w:t>
            </w:r>
            <w:r w:rsidRPr="00B753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و....</w:t>
            </w:r>
          </w:p>
        </w:tc>
        <w:tc>
          <w:tcPr>
            <w:tcW w:w="4953" w:type="dxa"/>
            <w:tcBorders>
              <w:top w:val="single" w:sz="12" w:space="0" w:color="auto"/>
              <w:bottom w:val="single" w:sz="12" w:space="0" w:color="auto"/>
            </w:tcBorders>
          </w:tcPr>
          <w:p w:rsidR="00AE5E13" w:rsidRPr="00B469EF" w:rsidRDefault="00AE5E13" w:rsidP="004C434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منجر به تولید و تجاری سازی محصول یا فرآیند با تأیید </w:t>
            </w:r>
            <w:r w:rsidR="004C4348">
              <w:rPr>
                <w:rFonts w:cs="B Nazanin" w:hint="cs"/>
                <w:sz w:val="16"/>
                <w:szCs w:val="16"/>
                <w:rtl/>
                <w:lang w:bidi="fa-IR"/>
              </w:rPr>
              <w:t>کمیته پژوهشی دانشگاه</w:t>
            </w:r>
            <w:bookmarkStart w:id="0" w:name="_GoBack"/>
            <w:bookmarkEnd w:id="0"/>
            <w:r w:rsidRPr="00B469E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:rsidR="00AE5E13" w:rsidRDefault="00E7497F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AE5E13" w:rsidRDefault="00AE5E13" w:rsidP="00AE5E1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</w:tbl>
    <w:p w:rsidR="006468C7" w:rsidRDefault="006468C7" w:rsidP="00EB625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B56D0" w:rsidRPr="00916EF3" w:rsidRDefault="007B56D0" w:rsidP="006468C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C7AA0">
        <w:rPr>
          <w:rFonts w:cs="B Nazanin" w:hint="cs"/>
          <w:b/>
          <w:bCs/>
          <w:sz w:val="24"/>
          <w:szCs w:val="24"/>
          <w:rtl/>
          <w:lang w:bidi="fa-IR"/>
        </w:rPr>
        <w:t>تذکر</w:t>
      </w:r>
      <w:r w:rsidRPr="00916EF3">
        <w:rPr>
          <w:rFonts w:cs="B Nazanin" w:hint="cs"/>
          <w:sz w:val="24"/>
          <w:szCs w:val="24"/>
          <w:rtl/>
          <w:lang w:bidi="fa-IR"/>
        </w:rPr>
        <w:t>:</w:t>
      </w:r>
    </w:p>
    <w:p w:rsidR="007B56D0" w:rsidRPr="00B469EF" w:rsidRDefault="00E15DAB" w:rsidP="00EB6253">
      <w:pPr>
        <w:bidi/>
        <w:spacing w:after="0" w:line="240" w:lineRule="auto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1-</w:t>
      </w:r>
      <w:r w:rsidR="00B64B62" w:rsidRPr="00B469EF">
        <w:rPr>
          <w:rFonts w:cs="B Nazanin" w:hint="cs"/>
          <w:sz w:val="16"/>
          <w:szCs w:val="16"/>
          <w:rtl/>
          <w:lang w:bidi="fa-IR"/>
        </w:rPr>
        <w:t xml:space="preserve">در </w:t>
      </w:r>
      <w:r w:rsidRPr="00B469EF">
        <w:rPr>
          <w:rFonts w:cs="B Nazanin" w:hint="cs"/>
          <w:sz w:val="16"/>
          <w:szCs w:val="16"/>
          <w:rtl/>
          <w:lang w:bidi="fa-IR"/>
        </w:rPr>
        <w:t>موارد فوق،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 xml:space="preserve"> تاریخ صدور یا تاریخ چاپ در دوره ارزیابی (همانند سایر مدارک مورد نیاز در فرم های ارزیابی عملکرد) ملاک می باشد و</w:t>
      </w:r>
      <w:r w:rsidR="003D26F9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 xml:space="preserve">باید به عنوان اسناد و مدارک، بایگانی گردد. </w:t>
      </w:r>
      <w:r w:rsidR="00B64B62" w:rsidRPr="00B469EF">
        <w:rPr>
          <w:rFonts w:cs="B Nazanin" w:hint="cs"/>
          <w:sz w:val="16"/>
          <w:szCs w:val="16"/>
          <w:u w:val="single"/>
          <w:rtl/>
          <w:lang w:bidi="fa-IR"/>
        </w:rPr>
        <w:t>ضمناً</w:t>
      </w:r>
      <w:r w:rsidR="007B56D0" w:rsidRPr="00B469EF">
        <w:rPr>
          <w:rFonts w:cs="B Nazanin" w:hint="cs"/>
          <w:sz w:val="16"/>
          <w:szCs w:val="16"/>
          <w:u w:val="single"/>
          <w:rtl/>
          <w:lang w:bidi="fa-IR"/>
        </w:rPr>
        <w:t xml:space="preserve"> برای هر دوره چاپ مجدد کتاب نصف امتیاز مرحله قبل محاسبه گردد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. لذا احتیاج به تشکیل هیچ کمیته ای در این خصوص نمی باشد.</w:t>
      </w:r>
    </w:p>
    <w:p w:rsidR="00916EF3" w:rsidRPr="00B469EF" w:rsidRDefault="00E15DAB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2-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در صورتی که مؤلف یا مترجم بیشتر از یک نفر باشد کل امتیاز به صورت مساوی بین افراد تقسیم می شود.</w:t>
      </w:r>
    </w:p>
    <w:p w:rsidR="007B56D0" w:rsidRPr="00B469EF" w:rsidRDefault="003D26F9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 xml:space="preserve"> 3-به پایان نامه ها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، جزوات کمک آموزشی، کتاب نمونه سؤالات وکمک درسی بدون شابک در</w:t>
      </w:r>
      <w:r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این</w:t>
      </w:r>
      <w:r w:rsidR="00E15DAB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 xml:space="preserve">بند امتیازی تعلق نمی گیرد. </w:t>
      </w:r>
    </w:p>
    <w:p w:rsidR="00916EF3" w:rsidRPr="00B469EF" w:rsidRDefault="00E15DAB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4-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افرادی که در تالیف عنوانی غیر از مؤلف یا</w:t>
      </w:r>
      <w:r w:rsidR="00916EF3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متر</w:t>
      </w:r>
      <w:r w:rsidR="00916EF3" w:rsidRPr="00B469EF">
        <w:rPr>
          <w:rFonts w:cs="B Nazanin" w:hint="cs"/>
          <w:sz w:val="16"/>
          <w:szCs w:val="16"/>
          <w:rtl/>
          <w:lang w:bidi="fa-IR"/>
        </w:rPr>
        <w:t>جم دارند امتیازی کسب نمی کنند .</w:t>
      </w:r>
    </w:p>
    <w:p w:rsidR="007B56D0" w:rsidRPr="00B469EF" w:rsidRDefault="00916EF3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5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-ذکر نام و</w:t>
      </w:r>
      <w:r w:rsidR="003D26F9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نام خانوادگی کامل مؤلف یا مترجم در شناسه کتاب یا مقاله الزامی است، نام مستعار امتیازی ندارد.</w:t>
      </w:r>
    </w:p>
    <w:p w:rsidR="007B56D0" w:rsidRPr="00B469EF" w:rsidRDefault="00E15DAB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6-</w:t>
      </w:r>
      <w:r w:rsidR="007B56D0" w:rsidRPr="00B469EF">
        <w:rPr>
          <w:rFonts w:cs="B Nazanin" w:hint="cs"/>
          <w:sz w:val="16"/>
          <w:szCs w:val="16"/>
          <w:rtl/>
          <w:lang w:bidi="fa-IR"/>
        </w:rPr>
        <w:t>مصاحبه های چاپ شده در نشریات فاقد امتیاز می باشد.</w:t>
      </w:r>
    </w:p>
    <w:p w:rsidR="00B063C8" w:rsidRPr="00B469EF" w:rsidRDefault="00B063C8" w:rsidP="001C7AA0">
      <w:pPr>
        <w:bidi/>
        <w:spacing w:after="0"/>
        <w:jc w:val="both"/>
        <w:rPr>
          <w:rFonts w:cs="B Nazanin"/>
          <w:sz w:val="16"/>
          <w:szCs w:val="16"/>
          <w:rtl/>
          <w:lang w:bidi="fa-IR"/>
        </w:rPr>
      </w:pPr>
      <w:r w:rsidRPr="00B469EF">
        <w:rPr>
          <w:rFonts w:cs="B Nazanin" w:hint="cs"/>
          <w:sz w:val="16"/>
          <w:szCs w:val="16"/>
          <w:rtl/>
          <w:lang w:bidi="fa-IR"/>
        </w:rPr>
        <w:t>7-ارزیابی کننده پس از بررسی مستندات با تکمی</w:t>
      </w:r>
      <w:r w:rsidR="003D26F9" w:rsidRPr="00B469EF">
        <w:rPr>
          <w:rFonts w:cs="B Nazanin" w:hint="cs"/>
          <w:sz w:val="16"/>
          <w:szCs w:val="16"/>
          <w:rtl/>
          <w:lang w:bidi="fa-IR"/>
        </w:rPr>
        <w:t>ل فرم گواهی (تألیف، ترجمه/ کتاب</w:t>
      </w:r>
      <w:r w:rsidRPr="00B469EF">
        <w:rPr>
          <w:rFonts w:cs="B Nazanin" w:hint="cs"/>
          <w:sz w:val="16"/>
          <w:szCs w:val="16"/>
          <w:rtl/>
          <w:lang w:bidi="fa-IR"/>
        </w:rPr>
        <w:t>، مقاله و ...) مستندات را ممهور به مهر با عنوان«در ارزیابی سال ..... محاسبه گردید.» نموده و</w:t>
      </w:r>
      <w:r w:rsidR="003D26F9" w:rsidRPr="00B469EF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B469EF">
        <w:rPr>
          <w:rFonts w:cs="B Nazanin" w:hint="cs"/>
          <w:sz w:val="16"/>
          <w:szCs w:val="16"/>
          <w:rtl/>
          <w:lang w:bidi="fa-IR"/>
        </w:rPr>
        <w:t>کتاب یا ترجمه آنرا تحویل ارزیابی شونده نماید.</w:t>
      </w:r>
    </w:p>
    <w:p w:rsidR="00C30F94" w:rsidRDefault="00C30F94" w:rsidP="00C30F94">
      <w:pPr>
        <w:bidi/>
        <w:ind w:left="-720"/>
        <w:rPr>
          <w:lang w:bidi="fa-IR"/>
        </w:rPr>
      </w:pPr>
    </w:p>
    <w:sectPr w:rsidR="00C30F94" w:rsidSect="00B063C8">
      <w:type w:val="evenPage"/>
      <w:pgSz w:w="12240" w:h="15840" w:code="1"/>
      <w:pgMar w:top="0" w:right="720" w:bottom="0" w:left="1440" w:header="0" w:footer="6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0F94"/>
    <w:rsid w:val="000071CE"/>
    <w:rsid w:val="00066036"/>
    <w:rsid w:val="000B360A"/>
    <w:rsid w:val="000D6B0E"/>
    <w:rsid w:val="000F4245"/>
    <w:rsid w:val="0013202E"/>
    <w:rsid w:val="001500F8"/>
    <w:rsid w:val="001C7AA0"/>
    <w:rsid w:val="00202339"/>
    <w:rsid w:val="002F117F"/>
    <w:rsid w:val="00360446"/>
    <w:rsid w:val="003D26F9"/>
    <w:rsid w:val="003F2A0C"/>
    <w:rsid w:val="004119F0"/>
    <w:rsid w:val="00492A87"/>
    <w:rsid w:val="004C2726"/>
    <w:rsid w:val="004C4348"/>
    <w:rsid w:val="004C4C0C"/>
    <w:rsid w:val="004C6FB9"/>
    <w:rsid w:val="004D669C"/>
    <w:rsid w:val="00504740"/>
    <w:rsid w:val="00531F38"/>
    <w:rsid w:val="00592D4F"/>
    <w:rsid w:val="005A04D4"/>
    <w:rsid w:val="006468C7"/>
    <w:rsid w:val="00656560"/>
    <w:rsid w:val="00667132"/>
    <w:rsid w:val="007971AC"/>
    <w:rsid w:val="007B1E97"/>
    <w:rsid w:val="007B56D0"/>
    <w:rsid w:val="00826D5C"/>
    <w:rsid w:val="008A1C54"/>
    <w:rsid w:val="008B2DFF"/>
    <w:rsid w:val="008E6D0F"/>
    <w:rsid w:val="00916EF3"/>
    <w:rsid w:val="009559C6"/>
    <w:rsid w:val="00A230D7"/>
    <w:rsid w:val="00A5143C"/>
    <w:rsid w:val="00A52AF6"/>
    <w:rsid w:val="00AE5E13"/>
    <w:rsid w:val="00B063C8"/>
    <w:rsid w:val="00B4332B"/>
    <w:rsid w:val="00B469EF"/>
    <w:rsid w:val="00B64B62"/>
    <w:rsid w:val="00B7531A"/>
    <w:rsid w:val="00C17BFA"/>
    <w:rsid w:val="00C30F94"/>
    <w:rsid w:val="00CB3ECE"/>
    <w:rsid w:val="00CE113B"/>
    <w:rsid w:val="00D238E0"/>
    <w:rsid w:val="00DE72EB"/>
    <w:rsid w:val="00E15DAB"/>
    <w:rsid w:val="00E36A43"/>
    <w:rsid w:val="00E72B51"/>
    <w:rsid w:val="00E7497F"/>
    <w:rsid w:val="00EB6253"/>
    <w:rsid w:val="00EB70E0"/>
    <w:rsid w:val="00EF7B7E"/>
    <w:rsid w:val="00F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79F107-80CE-47DB-A8E8-16B3374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فتاحی فرزانه</cp:lastModifiedBy>
  <cp:revision>68</cp:revision>
  <cp:lastPrinted>2017-09-04T11:48:00Z</cp:lastPrinted>
  <dcterms:created xsi:type="dcterms:W3CDTF">2014-01-28T08:29:00Z</dcterms:created>
  <dcterms:modified xsi:type="dcterms:W3CDTF">2017-09-04T11:51:00Z</dcterms:modified>
</cp:coreProperties>
</file>