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88FE7" w14:textId="77777777" w:rsidR="00DD372E" w:rsidRPr="00DD372E" w:rsidRDefault="00DD372E" w:rsidP="00515176">
      <w:pPr>
        <w:bidi/>
        <w:spacing w:line="204" w:lineRule="auto"/>
        <w:contextualSpacing/>
        <w:mirrorIndents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bookmarkStart w:id="0" w:name="_GoBack"/>
      <w:bookmarkEnd w:id="0"/>
      <w:r w:rsidRPr="00DD372E">
        <w:rPr>
          <w:rFonts w:ascii="IranNastaliq" w:hAnsi="IranNastaliq" w:cs="IranNastaliq"/>
          <w:sz w:val="44"/>
          <w:szCs w:val="44"/>
          <w:rtl/>
          <w:lang w:bidi="fa-IR"/>
        </w:rPr>
        <w:t xml:space="preserve">فراخوان </w:t>
      </w:r>
      <w:r w:rsidR="00515176">
        <w:rPr>
          <w:rFonts w:ascii="IranNastaliq" w:hAnsi="IranNastaliq" w:cs="IranNastaliq" w:hint="cs"/>
          <w:sz w:val="44"/>
          <w:szCs w:val="44"/>
          <w:rtl/>
          <w:lang w:bidi="fa-IR"/>
        </w:rPr>
        <w:t>کارگاه آموزشی جشنواره ملی دانایی</w:t>
      </w:r>
      <w:r w:rsidRPr="00DD372E">
        <w:rPr>
          <w:rFonts w:ascii="IranNastaliq" w:hAnsi="IranNastaliq" w:cs="IranNastaliq"/>
          <w:sz w:val="44"/>
          <w:szCs w:val="44"/>
          <w:rtl/>
          <w:lang w:bidi="fa-IR"/>
        </w:rPr>
        <w:t xml:space="preserve"> خلیج فارس</w:t>
      </w:r>
      <w:r w:rsidR="00515176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(شهید تندگویان)</w:t>
      </w:r>
    </w:p>
    <w:p w14:paraId="03E88FE8" w14:textId="77777777" w:rsidR="00DD372E" w:rsidRDefault="00515176" w:rsidP="00515176">
      <w:pPr>
        <w:bidi/>
        <w:spacing w:line="204" w:lineRule="auto"/>
        <w:contextualSpacing/>
        <w:mirrorIndents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44"/>
          <w:szCs w:val="44"/>
          <w:rtl/>
          <w:lang w:bidi="fa-IR"/>
        </w:rPr>
        <w:t>اسفند</w:t>
      </w:r>
      <w:r w:rsidR="00DD372E" w:rsidRPr="00DD372E">
        <w:rPr>
          <w:rFonts w:ascii="IranNastaliq" w:hAnsi="IranNastaliq" w:cs="IranNastaliq"/>
          <w:sz w:val="44"/>
          <w:szCs w:val="44"/>
          <w:rtl/>
          <w:lang w:bidi="fa-IR"/>
        </w:rPr>
        <w:t xml:space="preserve"> ماه 139</w:t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>6</w:t>
      </w:r>
    </w:p>
    <w:p w14:paraId="03E88FE9" w14:textId="77777777" w:rsidR="00DD372E" w:rsidRDefault="00515176" w:rsidP="00D04B91">
      <w:pPr>
        <w:bidi/>
        <w:contextualSpacing/>
        <w:mirrorIndents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دبیرخانه دائمی جشنواره ملی دانایی خلیج فارس (شهید تندگویان)</w:t>
      </w:r>
      <w:r w:rsidR="00064362" w:rsidRPr="00A05FAE">
        <w:rPr>
          <w:rFonts w:cs="B Nazanin" w:hint="cs"/>
          <w:sz w:val="24"/>
          <w:szCs w:val="24"/>
          <w:rtl/>
          <w:lang w:bidi="fa-IR"/>
        </w:rPr>
        <w:t xml:space="preserve"> به منظور </w:t>
      </w:r>
      <w:r w:rsidR="00D04B91">
        <w:rPr>
          <w:rFonts w:cs="B Nazanin" w:hint="cs"/>
          <w:sz w:val="24"/>
          <w:szCs w:val="24"/>
          <w:rtl/>
          <w:lang w:bidi="fa-IR"/>
        </w:rPr>
        <w:t xml:space="preserve">آشنایی مخترعین، دانشجویان و فارغ التحصیلان دانشگاهی، کارکنان و متخصصین شاغل در صنایع نفت، گاز و پتروشیمی، </w:t>
      </w:r>
      <w:r w:rsidR="00F8424E" w:rsidRPr="00A05FAE">
        <w:rPr>
          <w:rFonts w:cs="B Nazanin" w:hint="cs"/>
          <w:sz w:val="24"/>
          <w:szCs w:val="24"/>
          <w:rtl/>
          <w:lang w:bidi="fa-IR"/>
        </w:rPr>
        <w:t>شرکت</w:t>
      </w:r>
      <w:r w:rsidR="00B228C8" w:rsidRPr="00A05FAE">
        <w:rPr>
          <w:rFonts w:cs="B Nazanin"/>
          <w:sz w:val="24"/>
          <w:szCs w:val="24"/>
          <w:rtl/>
          <w:lang w:bidi="fa-IR"/>
        </w:rPr>
        <w:softHyphen/>
      </w:r>
      <w:r w:rsidR="00D04B91">
        <w:rPr>
          <w:rFonts w:cs="B Nazanin" w:hint="cs"/>
          <w:sz w:val="24"/>
          <w:szCs w:val="24"/>
          <w:rtl/>
          <w:lang w:bidi="fa-IR"/>
        </w:rPr>
        <w:t xml:space="preserve">ها و واحدهای دانش بنیان، </w:t>
      </w:r>
      <w:r w:rsidR="00B228C8" w:rsidRPr="00A05FAE">
        <w:rPr>
          <w:rFonts w:cs="B Nazanin" w:hint="cs"/>
          <w:sz w:val="24"/>
          <w:szCs w:val="24"/>
          <w:rtl/>
          <w:lang w:bidi="fa-IR"/>
        </w:rPr>
        <w:t>و همچنین سایر سازمان</w:t>
      </w:r>
      <w:r w:rsidR="00B228C8" w:rsidRPr="00A05FAE">
        <w:rPr>
          <w:rFonts w:cs="B Nazanin" w:hint="cs"/>
          <w:sz w:val="24"/>
          <w:szCs w:val="24"/>
          <w:rtl/>
          <w:lang w:bidi="fa-IR"/>
        </w:rPr>
        <w:softHyphen/>
        <w:t>ها و شرکت</w:t>
      </w:r>
      <w:r w:rsidR="00B228C8" w:rsidRPr="00A05FAE">
        <w:rPr>
          <w:rFonts w:cs="B Nazanin" w:hint="cs"/>
          <w:sz w:val="24"/>
          <w:szCs w:val="24"/>
          <w:rtl/>
          <w:lang w:bidi="fa-IR"/>
        </w:rPr>
        <w:softHyphen/>
        <w:t>های دولتی و خصوصی،</w:t>
      </w:r>
      <w:r w:rsidR="00A05FAE" w:rsidRPr="00A05FAE">
        <w:rPr>
          <w:rFonts w:cs="B Nazanin" w:hint="cs"/>
          <w:sz w:val="24"/>
          <w:szCs w:val="24"/>
          <w:rtl/>
          <w:lang w:bidi="fa-IR"/>
        </w:rPr>
        <w:t xml:space="preserve"> </w:t>
      </w:r>
      <w:r w:rsidR="00D04B91">
        <w:rPr>
          <w:rFonts w:cs="B Nazanin" w:hint="cs"/>
          <w:sz w:val="24"/>
          <w:szCs w:val="24"/>
          <w:rtl/>
          <w:lang w:bidi="fa-IR"/>
        </w:rPr>
        <w:t xml:space="preserve">با طرحهای فناورانه و نوآورانه در صنایع نفت، گاز و پتروشیمی، </w:t>
      </w:r>
      <w:r w:rsidR="00B228C8" w:rsidRPr="00A05FAE">
        <w:rPr>
          <w:rFonts w:cs="B Nazanin" w:hint="cs"/>
          <w:sz w:val="24"/>
          <w:szCs w:val="24"/>
          <w:rtl/>
          <w:lang w:bidi="fa-IR"/>
        </w:rPr>
        <w:t>کارگاه</w:t>
      </w:r>
      <w:r w:rsidR="006D3E77" w:rsidRPr="00A05FAE">
        <w:rPr>
          <w:rFonts w:cs="B Nazanin"/>
          <w:sz w:val="24"/>
          <w:szCs w:val="24"/>
          <w:rtl/>
          <w:lang w:bidi="fa-IR"/>
        </w:rPr>
        <w:softHyphen/>
      </w:r>
      <w:r w:rsidR="00B228C8" w:rsidRPr="00A05FAE">
        <w:rPr>
          <w:rFonts w:cs="B Nazanin" w:hint="cs"/>
          <w:sz w:val="24"/>
          <w:szCs w:val="24"/>
          <w:rtl/>
          <w:lang w:bidi="fa-IR"/>
        </w:rPr>
        <w:t xml:space="preserve"> آموزشی </w:t>
      </w:r>
      <w:r w:rsidR="006D3E77" w:rsidRPr="00A05FAE">
        <w:rPr>
          <w:rFonts w:cs="B Nazanin" w:hint="cs"/>
          <w:sz w:val="24"/>
          <w:szCs w:val="24"/>
          <w:rtl/>
          <w:lang w:bidi="fa-IR"/>
        </w:rPr>
        <w:t>ذیل را برگزار می</w:t>
      </w:r>
      <w:r w:rsidR="006D3E77" w:rsidRPr="00A05FAE">
        <w:rPr>
          <w:rFonts w:cs="B Nazanin" w:hint="cs"/>
          <w:sz w:val="24"/>
          <w:szCs w:val="24"/>
          <w:rtl/>
          <w:lang w:bidi="fa-IR"/>
        </w:rPr>
        <w:softHyphen/>
        <w:t>نماید:</w:t>
      </w:r>
    </w:p>
    <w:p w14:paraId="03E88FEA" w14:textId="77777777" w:rsidR="00DB5689" w:rsidRPr="00A05FAE" w:rsidRDefault="00DB5689" w:rsidP="00DB5689">
      <w:pPr>
        <w:bidi/>
        <w:contextualSpacing/>
        <w:mirrorIndents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1"/>
        <w:bidiVisual/>
        <w:tblW w:w="4121" w:type="pct"/>
        <w:jc w:val="center"/>
        <w:tblLook w:val="04A0" w:firstRow="1" w:lastRow="0" w:firstColumn="1" w:lastColumn="0" w:noHBand="0" w:noVBand="1"/>
      </w:tblPr>
      <w:tblGrid>
        <w:gridCol w:w="3836"/>
        <w:gridCol w:w="1341"/>
        <w:gridCol w:w="1084"/>
        <w:gridCol w:w="1207"/>
      </w:tblGrid>
      <w:tr w:rsidR="009454A8" w:rsidRPr="00A05FAE" w14:paraId="03E88FEF" w14:textId="77777777" w:rsidTr="009454A8">
        <w:trPr>
          <w:cantSplit/>
          <w:trHeight w:val="652"/>
          <w:jc w:val="center"/>
        </w:trPr>
        <w:tc>
          <w:tcPr>
            <w:tcW w:w="2573" w:type="pct"/>
            <w:vAlign w:val="center"/>
          </w:tcPr>
          <w:p w14:paraId="03E88FEB" w14:textId="77777777" w:rsidR="009454A8" w:rsidRPr="00A05FAE" w:rsidRDefault="009454A8" w:rsidP="00D04B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5F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عنوان کارگاه آموزشی</w:t>
            </w:r>
          </w:p>
        </w:tc>
        <w:tc>
          <w:tcPr>
            <w:tcW w:w="902" w:type="pct"/>
            <w:vAlign w:val="center"/>
          </w:tcPr>
          <w:p w14:paraId="03E88FEC" w14:textId="77777777" w:rsidR="009454A8" w:rsidRPr="00A05FAE" w:rsidRDefault="009454A8" w:rsidP="00D04B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5F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3E88FED" w14:textId="77777777" w:rsidR="009454A8" w:rsidRPr="00A05FAE" w:rsidRDefault="009454A8" w:rsidP="00D04B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5F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796" w:type="pct"/>
            <w:vAlign w:val="center"/>
          </w:tcPr>
          <w:p w14:paraId="03E88FEE" w14:textId="77777777" w:rsidR="009454A8" w:rsidRPr="00A05FAE" w:rsidRDefault="009454A8" w:rsidP="00D04B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5F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مهلت ثبت نام</w:t>
            </w:r>
          </w:p>
        </w:tc>
      </w:tr>
      <w:tr w:rsidR="009454A8" w:rsidRPr="00A05FAE" w14:paraId="03E88FF4" w14:textId="77777777" w:rsidTr="009454A8">
        <w:trPr>
          <w:trHeight w:val="329"/>
          <w:jc w:val="center"/>
        </w:trPr>
        <w:tc>
          <w:tcPr>
            <w:tcW w:w="2573" w:type="pct"/>
            <w:vAlign w:val="center"/>
          </w:tcPr>
          <w:p w14:paraId="03E88FF0" w14:textId="77777777" w:rsidR="009454A8" w:rsidRPr="00A05FAE" w:rsidRDefault="009454A8" w:rsidP="0010557E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طرح های فناور و نوآوریهای نفت، گاز، پالایش، پتروشیمی و انرژی</w:t>
            </w:r>
          </w:p>
        </w:tc>
        <w:tc>
          <w:tcPr>
            <w:tcW w:w="902" w:type="pct"/>
            <w:vAlign w:val="center"/>
          </w:tcPr>
          <w:p w14:paraId="03E88FF1" w14:textId="77777777" w:rsidR="009454A8" w:rsidRPr="00A05FAE" w:rsidRDefault="009454A8" w:rsidP="00D04B91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07</w:t>
            </w:r>
            <w:r w:rsidRPr="00A05FAE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12</w:t>
            </w:r>
            <w:r w:rsidRPr="00A05FAE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/139</w:t>
            </w:r>
            <w:r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3E88FF2" w14:textId="77777777" w:rsidR="009454A8" w:rsidRPr="00A05FAE" w:rsidRDefault="009454A8" w:rsidP="00D04B9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 </w:t>
            </w:r>
            <w:r w:rsidRPr="00A05FAE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796" w:type="pct"/>
            <w:vAlign w:val="center"/>
          </w:tcPr>
          <w:p w14:paraId="03E88FF3" w14:textId="77777777" w:rsidR="009454A8" w:rsidRPr="00A05FAE" w:rsidRDefault="00677B25" w:rsidP="00D04B9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  <w:r w:rsidR="009454A8" w:rsidRPr="00A05FAE">
              <w:rPr>
                <w:rFonts w:cs="B Nazanin" w:hint="cs"/>
                <w:sz w:val="24"/>
                <w:szCs w:val="24"/>
                <w:rtl/>
              </w:rPr>
              <w:t>/</w:t>
            </w:r>
            <w:r w:rsidR="009454A8">
              <w:rPr>
                <w:rFonts w:cs="B Nazanin" w:hint="cs"/>
                <w:sz w:val="24"/>
                <w:szCs w:val="24"/>
                <w:rtl/>
              </w:rPr>
              <w:t>11</w:t>
            </w:r>
            <w:r w:rsidR="009454A8" w:rsidRPr="00A05FAE">
              <w:rPr>
                <w:rFonts w:cs="B Nazanin" w:hint="cs"/>
                <w:sz w:val="24"/>
                <w:szCs w:val="24"/>
                <w:rtl/>
              </w:rPr>
              <w:t>/139</w:t>
            </w:r>
            <w:r w:rsidR="009454A8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</w:tbl>
    <w:p w14:paraId="03E88FF5" w14:textId="77777777" w:rsidR="0086539D" w:rsidRDefault="0086539D" w:rsidP="00D04B9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3E88FF6" w14:textId="77777777" w:rsidR="003A630D" w:rsidRDefault="003A630D" w:rsidP="009454A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A05FAE">
        <w:rPr>
          <w:rFonts w:cs="B Nazanin" w:hint="cs"/>
          <w:b/>
          <w:bCs/>
          <w:sz w:val="24"/>
          <w:szCs w:val="24"/>
          <w:rtl/>
          <w:lang w:bidi="fa-IR"/>
        </w:rPr>
        <w:t xml:space="preserve">ساعت برگزاری- مدت زمان کارگاه: </w:t>
      </w:r>
      <w:r w:rsidR="008503C4">
        <w:rPr>
          <w:rFonts w:cs="B Nazanin" w:hint="cs"/>
          <w:sz w:val="24"/>
          <w:szCs w:val="24"/>
          <w:rtl/>
        </w:rPr>
        <w:t>9</w:t>
      </w:r>
      <w:r w:rsidR="00D04B91">
        <w:rPr>
          <w:rFonts w:cs="B Nazanin" w:hint="cs"/>
          <w:sz w:val="24"/>
          <w:szCs w:val="24"/>
          <w:rtl/>
        </w:rPr>
        <w:t xml:space="preserve"> </w:t>
      </w:r>
      <w:r w:rsidRPr="00A05FAE">
        <w:rPr>
          <w:rFonts w:cs="B Nazanin" w:hint="cs"/>
          <w:sz w:val="24"/>
          <w:szCs w:val="24"/>
          <w:rtl/>
        </w:rPr>
        <w:t xml:space="preserve">الی </w:t>
      </w:r>
      <w:r w:rsidR="008503C4">
        <w:rPr>
          <w:rFonts w:cs="B Nazanin" w:hint="cs"/>
          <w:sz w:val="24"/>
          <w:szCs w:val="24"/>
          <w:rtl/>
        </w:rPr>
        <w:t>17</w:t>
      </w:r>
      <w:r w:rsidR="00D04B91">
        <w:rPr>
          <w:rFonts w:cs="B Nazanin" w:hint="cs"/>
          <w:sz w:val="24"/>
          <w:szCs w:val="24"/>
          <w:rtl/>
        </w:rPr>
        <w:t xml:space="preserve"> (</w:t>
      </w:r>
      <w:r w:rsidR="0010557E">
        <w:rPr>
          <w:rFonts w:cs="B Nazanin" w:hint="cs"/>
          <w:sz w:val="24"/>
          <w:szCs w:val="24"/>
          <w:rtl/>
        </w:rPr>
        <w:t>8</w:t>
      </w:r>
      <w:r w:rsidR="00D04B91">
        <w:rPr>
          <w:rFonts w:cs="B Nazanin" w:hint="cs"/>
          <w:sz w:val="24"/>
          <w:szCs w:val="24"/>
          <w:rtl/>
        </w:rPr>
        <w:t xml:space="preserve"> ساعت)</w:t>
      </w:r>
    </w:p>
    <w:p w14:paraId="03E88FF7" w14:textId="77777777" w:rsidR="001175FA" w:rsidRDefault="00BF1542" w:rsidP="0010557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 برگزاری: </w:t>
      </w:r>
      <w:r w:rsidR="0010557E">
        <w:rPr>
          <w:rFonts w:cs="B Nazanin" w:hint="cs"/>
          <w:b/>
          <w:bCs/>
          <w:sz w:val="24"/>
          <w:szCs w:val="24"/>
          <w:rtl/>
          <w:lang w:bidi="fa-IR"/>
        </w:rPr>
        <w:t>عسلویه، منطقه ویژه اقتصادی انرژی پارس</w:t>
      </w:r>
    </w:p>
    <w:p w14:paraId="03E88FF8" w14:textId="77777777" w:rsidR="00DB5689" w:rsidRDefault="00DB5689" w:rsidP="00DB5689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3E88FF9" w14:textId="77777777" w:rsidR="00DD372E" w:rsidRPr="00A05FAE" w:rsidRDefault="00DD372E" w:rsidP="001175FA">
      <w:pPr>
        <w:bidi/>
        <w:spacing w:after="0" w:line="240" w:lineRule="auto"/>
        <w:jc w:val="both"/>
        <w:rPr>
          <w:rFonts w:cs="B Nazanin"/>
          <w:sz w:val="24"/>
          <w:szCs w:val="24"/>
        </w:rPr>
      </w:pPr>
    </w:p>
    <w:tbl>
      <w:tblPr>
        <w:tblStyle w:val="TableGrid1"/>
        <w:bidiVisual/>
        <w:tblW w:w="5248" w:type="pct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2213"/>
        <w:gridCol w:w="4148"/>
        <w:gridCol w:w="2629"/>
      </w:tblGrid>
      <w:tr w:rsidR="00D14FE4" w:rsidRPr="00A05FAE" w14:paraId="03E88FFE" w14:textId="77777777" w:rsidTr="0010557E">
        <w:trPr>
          <w:cantSplit/>
          <w:trHeight w:val="746"/>
          <w:jc w:val="center"/>
        </w:trPr>
        <w:tc>
          <w:tcPr>
            <w:tcW w:w="273" w:type="pct"/>
            <w:shd w:val="clear" w:color="auto" w:fill="auto"/>
            <w:textDirection w:val="btLr"/>
            <w:vAlign w:val="center"/>
          </w:tcPr>
          <w:p w14:paraId="03E88FFA" w14:textId="77777777" w:rsidR="00D14FE4" w:rsidRPr="00A05FAE" w:rsidRDefault="00D14FE4" w:rsidP="00DC687B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5F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63" w:type="pct"/>
            <w:vAlign w:val="center"/>
          </w:tcPr>
          <w:p w14:paraId="03E88FFB" w14:textId="77777777" w:rsidR="00D14FE4" w:rsidRPr="00A05FAE" w:rsidRDefault="00D14FE4" w:rsidP="00DC68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5F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کارگاه آموزشی</w:t>
            </w:r>
          </w:p>
        </w:tc>
        <w:tc>
          <w:tcPr>
            <w:tcW w:w="2181" w:type="pct"/>
            <w:vAlign w:val="center"/>
          </w:tcPr>
          <w:p w14:paraId="03E88FFC" w14:textId="77777777" w:rsidR="00D14FE4" w:rsidRPr="009F4284" w:rsidRDefault="00D14FE4" w:rsidP="00D14FE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سرفصل ها</w:t>
            </w:r>
          </w:p>
        </w:tc>
        <w:tc>
          <w:tcPr>
            <w:tcW w:w="1382" w:type="pct"/>
            <w:vAlign w:val="center"/>
          </w:tcPr>
          <w:p w14:paraId="03E88FFD" w14:textId="77777777" w:rsidR="00D14FE4" w:rsidRPr="00A05FAE" w:rsidRDefault="00BF1542" w:rsidP="00DC68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حاضرین در کارگاه</w:t>
            </w:r>
          </w:p>
        </w:tc>
      </w:tr>
      <w:tr w:rsidR="0086539D" w:rsidRPr="00A05FAE" w14:paraId="03E8900A" w14:textId="77777777" w:rsidTr="00677B25">
        <w:trPr>
          <w:trHeight w:val="329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3E88FFF" w14:textId="77777777" w:rsidR="0086539D" w:rsidRPr="00A05FAE" w:rsidRDefault="0086539D" w:rsidP="00DC687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FAE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63" w:type="pct"/>
            <w:vAlign w:val="center"/>
          </w:tcPr>
          <w:p w14:paraId="03E89000" w14:textId="77777777" w:rsidR="0086539D" w:rsidRPr="0086539D" w:rsidRDefault="0086539D" w:rsidP="00677B25">
            <w:pPr>
              <w:bidi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39D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طرح های فناور و نوآوریهای نفت، گاز پالایش و پتروشیمی</w:t>
            </w:r>
          </w:p>
        </w:tc>
        <w:tc>
          <w:tcPr>
            <w:tcW w:w="2181" w:type="pct"/>
            <w:vAlign w:val="center"/>
          </w:tcPr>
          <w:p w14:paraId="03E89001" w14:textId="77777777" w:rsidR="0086539D" w:rsidRDefault="0086539D" w:rsidP="00677B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4FE4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تعاریف و مفاهیم</w:t>
            </w:r>
            <w:r w:rsidR="0010557E">
              <w:rPr>
                <w:rFonts w:cs="B Nazanin" w:hint="cs"/>
                <w:sz w:val="24"/>
                <w:szCs w:val="24"/>
                <w:rtl/>
              </w:rPr>
              <w:t xml:space="preserve"> نوآوری</w:t>
            </w:r>
          </w:p>
          <w:p w14:paraId="03E89002" w14:textId="77777777" w:rsidR="0010557E" w:rsidRDefault="0010557E" w:rsidP="00677B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روندهای جهانی نوآوری در در صنایع نفت، گاز، پتروشیمی و انرژی</w:t>
            </w:r>
          </w:p>
          <w:p w14:paraId="03E89003" w14:textId="77777777" w:rsidR="0086539D" w:rsidRDefault="0086539D" w:rsidP="00677B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715C5">
              <w:rPr>
                <w:rFonts w:cs="B Nazanin" w:hint="cs"/>
                <w:sz w:val="24"/>
                <w:szCs w:val="24"/>
                <w:rtl/>
              </w:rPr>
              <w:t>ارائه طرحهای نوآورانه راه یافته به دور نهایی جشنواره (هر طرح 10 دقیقه زمان برای ارائه مستندات خود دارد)</w:t>
            </w:r>
          </w:p>
          <w:p w14:paraId="03E89004" w14:textId="77777777" w:rsidR="009715C5" w:rsidRDefault="009715C5" w:rsidP="00677B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پرسش داوران کمیته علمی از صاحبان طرح</w:t>
            </w:r>
          </w:p>
          <w:p w14:paraId="03E89005" w14:textId="77777777" w:rsidR="0086539D" w:rsidRPr="00D14FE4" w:rsidRDefault="0010557E" w:rsidP="00677B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بازدید از نمایشگاه جانبی، پرسش و پاسخ با صاحبان طرح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382" w:type="pct"/>
            <w:vAlign w:val="center"/>
          </w:tcPr>
          <w:p w14:paraId="03E89006" w14:textId="77777777" w:rsidR="006A4054" w:rsidRDefault="006A4054" w:rsidP="00677B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نخبگان و اندیشمندان حوزه انرژی</w:t>
            </w:r>
          </w:p>
          <w:p w14:paraId="03E89007" w14:textId="77777777" w:rsidR="0086539D" w:rsidRDefault="00BF1542" w:rsidP="006A40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صاحبان طرحهای نوآورانه</w:t>
            </w:r>
          </w:p>
          <w:p w14:paraId="03E89008" w14:textId="77777777" w:rsidR="00BF1542" w:rsidRDefault="00BF1542" w:rsidP="00677B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داوران کمیته علمی جشنواره</w:t>
            </w:r>
          </w:p>
          <w:p w14:paraId="03E89009" w14:textId="77777777" w:rsidR="00BF1542" w:rsidRPr="00A05FAE" w:rsidRDefault="00BF1542" w:rsidP="00677B2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مخاطبان و شرکت کنندگان در کارگاه</w:t>
            </w:r>
          </w:p>
        </w:tc>
      </w:tr>
    </w:tbl>
    <w:p w14:paraId="03E8900B" w14:textId="77777777" w:rsidR="0086539D" w:rsidRDefault="0086539D" w:rsidP="00B63FE3">
      <w:pPr>
        <w:bidi/>
        <w:contextualSpacing/>
        <w:jc w:val="both"/>
        <w:rPr>
          <w:rFonts w:cs="B Nazanin"/>
          <w:sz w:val="24"/>
          <w:szCs w:val="24"/>
          <w:rtl/>
        </w:rPr>
      </w:pPr>
    </w:p>
    <w:p w14:paraId="03E8900C" w14:textId="77777777" w:rsidR="00B63FE3" w:rsidRDefault="00B63FE3" w:rsidP="00DB5689">
      <w:pPr>
        <w:bidi/>
        <w:contextualSpacing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 فرم ثبت نام ضمیمه شده است.</w:t>
      </w:r>
    </w:p>
    <w:p w14:paraId="03E8900D" w14:textId="77777777" w:rsidR="0029174D" w:rsidRPr="00B63FE3" w:rsidRDefault="0029174D" w:rsidP="0029174D">
      <w:pPr>
        <w:bidi/>
        <w:contextualSpacing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 به افراد شرکت کننده در کارگاه، گواهینامه معتبر از طرف انجمن مهندسی شیمی ایران و پارک علم و فناوری خلیج فارس اعطا خواهد شد. </w:t>
      </w:r>
    </w:p>
    <w:p w14:paraId="03E8900E" w14:textId="77777777" w:rsidR="00B63FE3" w:rsidRDefault="00B63FE3" w:rsidP="00B63FE3">
      <w:pPr>
        <w:bidi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12590B">
        <w:rPr>
          <w:rFonts w:cs="B Nazanin" w:hint="cs"/>
          <w:b/>
          <w:bCs/>
          <w:sz w:val="26"/>
          <w:szCs w:val="26"/>
          <w:rtl/>
          <w:lang w:bidi="fa-IR"/>
        </w:rPr>
        <w:t>آدرس دبیرخانه</w:t>
      </w:r>
      <w:r w:rsidR="0086539D">
        <w:rPr>
          <w:rFonts w:cs="B Nazanin" w:hint="cs"/>
          <w:b/>
          <w:bCs/>
          <w:sz w:val="26"/>
          <w:szCs w:val="26"/>
          <w:rtl/>
          <w:lang w:bidi="fa-IR"/>
        </w:rPr>
        <w:t xml:space="preserve"> جشنواره</w:t>
      </w:r>
      <w:r w:rsidRPr="0012590B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بوشهر، خیابان امام خمینی (ره)، خیابان فردوسی، پارک علم و فناوری خلیج فارس، مرکز فناوری لیان</w:t>
      </w:r>
    </w:p>
    <w:p w14:paraId="03E8900F" w14:textId="77777777" w:rsidR="00B63FE3" w:rsidRDefault="00B63FE3" w:rsidP="00DB5689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12590B">
        <w:rPr>
          <w:rFonts w:cs="B Nazanin" w:hint="cs"/>
          <w:b/>
          <w:bCs/>
          <w:sz w:val="26"/>
          <w:szCs w:val="26"/>
          <w:rtl/>
          <w:lang w:bidi="fa-IR"/>
        </w:rPr>
        <w:t>تلفن: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DB5689">
        <w:rPr>
          <w:rFonts w:cs="B Nazanin" w:hint="cs"/>
          <w:sz w:val="26"/>
          <w:szCs w:val="26"/>
          <w:rtl/>
          <w:lang w:bidi="fa-IR"/>
        </w:rPr>
        <w:t>33331734</w:t>
      </w:r>
      <w:r>
        <w:rPr>
          <w:rFonts w:cs="B Nazanin" w:hint="cs"/>
          <w:sz w:val="26"/>
          <w:szCs w:val="26"/>
          <w:rtl/>
          <w:lang w:bidi="fa-IR"/>
        </w:rPr>
        <w:t xml:space="preserve">- (077)؛ </w:t>
      </w:r>
      <w:r w:rsidR="006D53D5" w:rsidRPr="006D53D5">
        <w:rPr>
          <w:rFonts w:cs="B Nazanin" w:hint="cs"/>
          <w:sz w:val="26"/>
          <w:szCs w:val="26"/>
          <w:rtl/>
          <w:lang w:bidi="fa-IR"/>
        </w:rPr>
        <w:t>09176434162</w:t>
      </w:r>
      <w:r w:rsidRPr="006D53D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66976">
        <w:rPr>
          <w:rFonts w:cs="B Nazanin" w:hint="cs"/>
          <w:b/>
          <w:bCs/>
          <w:sz w:val="26"/>
          <w:szCs w:val="26"/>
          <w:rtl/>
          <w:lang w:bidi="fa-IR"/>
        </w:rPr>
        <w:t>فکس: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DB5689">
        <w:rPr>
          <w:rFonts w:cs="B Nazanin" w:hint="cs"/>
          <w:sz w:val="26"/>
          <w:szCs w:val="26"/>
          <w:rtl/>
          <w:lang w:bidi="fa-IR"/>
        </w:rPr>
        <w:t>333</w:t>
      </w:r>
      <w:r>
        <w:rPr>
          <w:rFonts w:cs="B Nazanin" w:hint="cs"/>
          <w:sz w:val="26"/>
          <w:szCs w:val="26"/>
          <w:rtl/>
          <w:lang w:bidi="fa-IR"/>
        </w:rPr>
        <w:t xml:space="preserve">30136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DB5689">
        <w:rPr>
          <w:rFonts w:cs="B Nazanin" w:hint="cs"/>
          <w:sz w:val="26"/>
          <w:szCs w:val="26"/>
          <w:rtl/>
          <w:lang w:bidi="fa-IR"/>
        </w:rPr>
        <w:t xml:space="preserve"> (077)</w:t>
      </w:r>
    </w:p>
    <w:p w14:paraId="03E89010" w14:textId="77777777" w:rsidR="00677B25" w:rsidRPr="00677B25" w:rsidRDefault="00677B25" w:rsidP="00677B25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677B25">
        <w:rPr>
          <w:rFonts w:cs="B Nazanin" w:hint="cs"/>
          <w:b/>
          <w:bCs/>
          <w:sz w:val="26"/>
          <w:szCs w:val="26"/>
          <w:rtl/>
          <w:lang w:bidi="fa-IR"/>
        </w:rPr>
        <w:t xml:space="preserve">سایت: </w:t>
      </w:r>
      <w:r>
        <w:rPr>
          <w:rFonts w:cs="B Nazanin"/>
          <w:b/>
          <w:bCs/>
          <w:sz w:val="26"/>
          <w:szCs w:val="26"/>
          <w:lang w:bidi="fa-IR"/>
        </w:rPr>
        <w:t>festival.pgstp.ir</w:t>
      </w:r>
    </w:p>
    <w:p w14:paraId="03E89011" w14:textId="77777777" w:rsidR="00677B25" w:rsidRPr="00677B25" w:rsidRDefault="00677B25" w:rsidP="00677B25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677B25">
        <w:rPr>
          <w:rFonts w:cs="B Nazanin" w:hint="cs"/>
          <w:b/>
          <w:bCs/>
          <w:sz w:val="26"/>
          <w:szCs w:val="26"/>
          <w:rtl/>
          <w:lang w:bidi="fa-IR"/>
        </w:rPr>
        <w:t>ایمیل:</w:t>
      </w:r>
      <w:r>
        <w:rPr>
          <w:rFonts w:cs="B Nazanin"/>
          <w:b/>
          <w:bCs/>
          <w:sz w:val="26"/>
          <w:szCs w:val="26"/>
          <w:lang w:bidi="fa-IR"/>
        </w:rPr>
        <w:t xml:space="preserve">  festival@pgstp.ir </w:t>
      </w:r>
    </w:p>
    <w:sectPr w:rsidR="00677B25" w:rsidRPr="00677B25" w:rsidSect="0056192D">
      <w:headerReference w:type="default" r:id="rId7"/>
      <w:pgSz w:w="11907" w:h="16840" w:code="9"/>
      <w:pgMar w:top="1560" w:right="1418" w:bottom="284" w:left="1418" w:header="284" w:footer="720" w:gutter="0"/>
      <w:pgBorders w:offsetFrom="page">
        <w:top w:val="thinThickThinSmallGap" w:sz="24" w:space="8" w:color="auto"/>
        <w:left w:val="thinThickThinSmallGap" w:sz="24" w:space="15" w:color="auto"/>
        <w:bottom w:val="thinThickThinSmallGap" w:sz="24" w:space="8" w:color="auto"/>
        <w:right w:val="thinThickThinSmallGap" w:sz="24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89014" w14:textId="77777777" w:rsidR="00EA53E5" w:rsidRDefault="00EA53E5" w:rsidP="00C438B2">
      <w:pPr>
        <w:spacing w:after="0" w:line="240" w:lineRule="auto"/>
      </w:pPr>
      <w:r>
        <w:separator/>
      </w:r>
    </w:p>
  </w:endnote>
  <w:endnote w:type="continuationSeparator" w:id="0">
    <w:p w14:paraId="03E89015" w14:textId="77777777" w:rsidR="00EA53E5" w:rsidRDefault="00EA53E5" w:rsidP="00C4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89012" w14:textId="77777777" w:rsidR="00EA53E5" w:rsidRDefault="00EA53E5" w:rsidP="00C438B2">
      <w:pPr>
        <w:spacing w:after="0" w:line="240" w:lineRule="auto"/>
      </w:pPr>
      <w:r>
        <w:separator/>
      </w:r>
    </w:p>
  </w:footnote>
  <w:footnote w:type="continuationSeparator" w:id="0">
    <w:p w14:paraId="03E89013" w14:textId="77777777" w:rsidR="00EA53E5" w:rsidRDefault="00EA53E5" w:rsidP="00C4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89016" w14:textId="77777777" w:rsidR="00C438B2" w:rsidRDefault="00411332" w:rsidP="00411332">
    <w:pPr>
      <w:pStyle w:val="Header"/>
      <w:tabs>
        <w:tab w:val="clear" w:pos="4680"/>
        <w:tab w:val="clear" w:pos="9360"/>
        <w:tab w:val="center" w:pos="4535"/>
      </w:tabs>
      <w:bidi/>
      <w:jc w:val="center"/>
      <w:rPr>
        <w:rFonts w:ascii="IranNastaliq" w:hAnsi="IranNastaliq" w:cs="B Lotus"/>
        <w:rtl/>
      </w:rPr>
    </w:pPr>
    <w:r w:rsidRPr="00411332">
      <w:rPr>
        <w:rFonts w:ascii="IranNastaliq" w:hAnsi="IranNastaliq" w:cs="B Lotus"/>
        <w:b/>
        <w:bCs/>
        <w:noProof/>
        <w:color w:val="7030A0"/>
        <w:sz w:val="24"/>
        <w:szCs w:val="24"/>
      </w:rPr>
      <w:drawing>
        <wp:anchor distT="0" distB="0" distL="114300" distR="114300" simplePos="0" relativeHeight="251661312" behindDoc="1" locked="0" layoutInCell="1" allowOverlap="1" wp14:anchorId="03E89018" wp14:editId="03E89019">
          <wp:simplePos x="0" y="0"/>
          <wp:positionH relativeFrom="column">
            <wp:posOffset>5471795</wp:posOffset>
          </wp:positionH>
          <wp:positionV relativeFrom="paragraph">
            <wp:posOffset>-8890</wp:posOffset>
          </wp:positionV>
          <wp:extent cx="895350" cy="771525"/>
          <wp:effectExtent l="0" t="0" r="0" b="9525"/>
          <wp:wrapTight wrapText="bothSides">
            <wp:wrapPolygon edited="0">
              <wp:start x="0" y="0"/>
              <wp:lineTo x="0" y="21333"/>
              <wp:lineTo x="21140" y="21333"/>
              <wp:lineTo x="21140" y="0"/>
              <wp:lineTo x="0" y="0"/>
            </wp:wrapPolygon>
          </wp:wrapTight>
          <wp:docPr id="5" name="Picture 4" descr="لوگوی پار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لوگوی پار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438B2" w:rsidRPr="00411332">
      <w:rPr>
        <w:rFonts w:ascii="IranNastaliq" w:hAnsi="IranNastaliq" w:cs="B Lotus"/>
        <w:b/>
        <w:bCs/>
        <w:noProof/>
        <w:color w:val="7030A0"/>
        <w:sz w:val="24"/>
        <w:szCs w:val="24"/>
      </w:rPr>
      <w:drawing>
        <wp:anchor distT="0" distB="0" distL="114300" distR="114300" simplePos="0" relativeHeight="251659264" behindDoc="1" locked="0" layoutInCell="1" allowOverlap="1" wp14:anchorId="03E8901A" wp14:editId="03E8901B">
          <wp:simplePos x="0" y="0"/>
          <wp:positionH relativeFrom="column">
            <wp:posOffset>-624205</wp:posOffset>
          </wp:positionH>
          <wp:positionV relativeFrom="paragraph">
            <wp:posOffset>-8890</wp:posOffset>
          </wp:positionV>
          <wp:extent cx="895350" cy="771525"/>
          <wp:effectExtent l="0" t="0" r="0" b="9525"/>
          <wp:wrapTight wrapText="bothSides">
            <wp:wrapPolygon edited="0">
              <wp:start x="0" y="0"/>
              <wp:lineTo x="0" y="21333"/>
              <wp:lineTo x="21140" y="21333"/>
              <wp:lineTo x="21140" y="0"/>
              <wp:lineTo x="0" y="0"/>
            </wp:wrapPolygon>
          </wp:wrapTight>
          <wp:docPr id="1" name="Picture 4" descr="لوگوی پار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لوگوی پار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11332">
      <w:rPr>
        <w:rFonts w:ascii="IranNastaliq" w:hAnsi="IranNastaliq" w:cs="B Lotus"/>
        <w:rtl/>
      </w:rPr>
      <w:t>به نام خدا</w:t>
    </w:r>
  </w:p>
  <w:p w14:paraId="03E89017" w14:textId="77777777" w:rsidR="00411332" w:rsidRPr="00411332" w:rsidRDefault="00411332" w:rsidP="00515176">
    <w:pPr>
      <w:pStyle w:val="Header"/>
      <w:tabs>
        <w:tab w:val="clear" w:pos="4680"/>
        <w:tab w:val="clear" w:pos="9360"/>
        <w:tab w:val="center" w:pos="4535"/>
      </w:tabs>
      <w:bidi/>
      <w:rPr>
        <w:rFonts w:ascii="IranNastaliq" w:hAnsi="IranNastaliq" w:cs="IranNastaliq"/>
        <w:sz w:val="40"/>
        <w:szCs w:val="4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890"/>
    <w:multiLevelType w:val="hybridMultilevel"/>
    <w:tmpl w:val="EDF0B9B0"/>
    <w:lvl w:ilvl="0" w:tplc="5A20D0F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B2"/>
    <w:rsid w:val="00005E9D"/>
    <w:rsid w:val="0004141A"/>
    <w:rsid w:val="00064362"/>
    <w:rsid w:val="000A6944"/>
    <w:rsid w:val="000C30F6"/>
    <w:rsid w:val="000D64E1"/>
    <w:rsid w:val="00102DDB"/>
    <w:rsid w:val="0010557E"/>
    <w:rsid w:val="00110853"/>
    <w:rsid w:val="001175FA"/>
    <w:rsid w:val="00160EEB"/>
    <w:rsid w:val="00196674"/>
    <w:rsid w:val="001A22B7"/>
    <w:rsid w:val="001B2E98"/>
    <w:rsid w:val="001B4A80"/>
    <w:rsid w:val="001C0868"/>
    <w:rsid w:val="001C33C0"/>
    <w:rsid w:val="00233CBF"/>
    <w:rsid w:val="00273BF8"/>
    <w:rsid w:val="0029174D"/>
    <w:rsid w:val="002A5FE7"/>
    <w:rsid w:val="002E6583"/>
    <w:rsid w:val="00320FCD"/>
    <w:rsid w:val="003360AF"/>
    <w:rsid w:val="003929AF"/>
    <w:rsid w:val="00392C50"/>
    <w:rsid w:val="00393B73"/>
    <w:rsid w:val="003A630D"/>
    <w:rsid w:val="003B63AE"/>
    <w:rsid w:val="003D3A9E"/>
    <w:rsid w:val="003E412B"/>
    <w:rsid w:val="00411332"/>
    <w:rsid w:val="00414002"/>
    <w:rsid w:val="00420BFB"/>
    <w:rsid w:val="004506CA"/>
    <w:rsid w:val="004528A4"/>
    <w:rsid w:val="00457B23"/>
    <w:rsid w:val="004A772A"/>
    <w:rsid w:val="004B277E"/>
    <w:rsid w:val="004E21F5"/>
    <w:rsid w:val="004F2250"/>
    <w:rsid w:val="00515176"/>
    <w:rsid w:val="00543BB9"/>
    <w:rsid w:val="0056192D"/>
    <w:rsid w:val="005A42DB"/>
    <w:rsid w:val="005A7125"/>
    <w:rsid w:val="005F245C"/>
    <w:rsid w:val="005F6E41"/>
    <w:rsid w:val="00634564"/>
    <w:rsid w:val="00642A1B"/>
    <w:rsid w:val="00655EF6"/>
    <w:rsid w:val="00672422"/>
    <w:rsid w:val="00677B25"/>
    <w:rsid w:val="006A4054"/>
    <w:rsid w:val="006D138F"/>
    <w:rsid w:val="006D3E77"/>
    <w:rsid w:val="006D53D5"/>
    <w:rsid w:val="007103BB"/>
    <w:rsid w:val="00733D3F"/>
    <w:rsid w:val="00753E6C"/>
    <w:rsid w:val="007626A8"/>
    <w:rsid w:val="00766468"/>
    <w:rsid w:val="007969B2"/>
    <w:rsid w:val="0084564E"/>
    <w:rsid w:val="008503C4"/>
    <w:rsid w:val="0086539D"/>
    <w:rsid w:val="008F29DE"/>
    <w:rsid w:val="00900D11"/>
    <w:rsid w:val="00907E1E"/>
    <w:rsid w:val="009454A8"/>
    <w:rsid w:val="00950A4F"/>
    <w:rsid w:val="009715C5"/>
    <w:rsid w:val="009C6DE1"/>
    <w:rsid w:val="009D6A6F"/>
    <w:rsid w:val="009D79DC"/>
    <w:rsid w:val="009F4284"/>
    <w:rsid w:val="00A05FAE"/>
    <w:rsid w:val="00A12814"/>
    <w:rsid w:val="00A25E33"/>
    <w:rsid w:val="00A30C93"/>
    <w:rsid w:val="00A6794A"/>
    <w:rsid w:val="00A83559"/>
    <w:rsid w:val="00A96C3E"/>
    <w:rsid w:val="00AD3D1F"/>
    <w:rsid w:val="00AF2F7B"/>
    <w:rsid w:val="00B00D5B"/>
    <w:rsid w:val="00B1309F"/>
    <w:rsid w:val="00B20835"/>
    <w:rsid w:val="00B228C8"/>
    <w:rsid w:val="00B4287F"/>
    <w:rsid w:val="00B63FE3"/>
    <w:rsid w:val="00BB7C71"/>
    <w:rsid w:val="00BF02E5"/>
    <w:rsid w:val="00BF1542"/>
    <w:rsid w:val="00C438B2"/>
    <w:rsid w:val="00CA0802"/>
    <w:rsid w:val="00CC2EC4"/>
    <w:rsid w:val="00CD549E"/>
    <w:rsid w:val="00CD7F99"/>
    <w:rsid w:val="00CF7ED9"/>
    <w:rsid w:val="00D01306"/>
    <w:rsid w:val="00D04B91"/>
    <w:rsid w:val="00D14FE4"/>
    <w:rsid w:val="00D35E02"/>
    <w:rsid w:val="00DB5689"/>
    <w:rsid w:val="00DC1B6A"/>
    <w:rsid w:val="00DD2B60"/>
    <w:rsid w:val="00DD372E"/>
    <w:rsid w:val="00DE1C2E"/>
    <w:rsid w:val="00E23EFF"/>
    <w:rsid w:val="00E4032E"/>
    <w:rsid w:val="00E40E4E"/>
    <w:rsid w:val="00E9548A"/>
    <w:rsid w:val="00EA53E5"/>
    <w:rsid w:val="00ED1FFF"/>
    <w:rsid w:val="00ED4BAB"/>
    <w:rsid w:val="00F028D2"/>
    <w:rsid w:val="00F638D1"/>
    <w:rsid w:val="00F74224"/>
    <w:rsid w:val="00F77F34"/>
    <w:rsid w:val="00F80C11"/>
    <w:rsid w:val="00F8424E"/>
    <w:rsid w:val="00F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E88FE7"/>
  <w15:docId w15:val="{086AA8B9-2D81-4938-9607-B7741E8A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8B2"/>
  </w:style>
  <w:style w:type="paragraph" w:styleId="Footer">
    <w:name w:val="footer"/>
    <w:basedOn w:val="Normal"/>
    <w:link w:val="FooterChar"/>
    <w:uiPriority w:val="99"/>
    <w:unhideWhenUsed/>
    <w:rsid w:val="00C43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8B2"/>
  </w:style>
  <w:style w:type="table" w:customStyle="1" w:styleId="TableGrid1">
    <w:name w:val="Table Grid1"/>
    <w:basedOn w:val="TableNormal"/>
    <w:next w:val="TableGrid"/>
    <w:uiPriority w:val="59"/>
    <w:rsid w:val="002A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A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bagherzadeh</dc:creator>
  <cp:lastModifiedBy>Administrator</cp:lastModifiedBy>
  <cp:revision>2</cp:revision>
  <cp:lastPrinted>2013-08-03T08:03:00Z</cp:lastPrinted>
  <dcterms:created xsi:type="dcterms:W3CDTF">2018-01-23T07:02:00Z</dcterms:created>
  <dcterms:modified xsi:type="dcterms:W3CDTF">2018-01-23T07:02:00Z</dcterms:modified>
</cp:coreProperties>
</file>