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AE7" w:rsidRDefault="00485AE7" w:rsidP="00602921">
      <w:pPr>
        <w:bidi/>
        <w:rPr>
          <w:rFonts w:cs="B Titr" w:hint="cs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دانشکده / آموزشکده / فنی و حرفه ای / کشاورزی / تربیت بدنی </w:t>
      </w:r>
    </w:p>
    <w:p w:rsidR="00602921" w:rsidRDefault="00C414BC" w:rsidP="00485AE7">
      <w:pPr>
        <w:bidi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با سلام و احترام</w:t>
      </w:r>
    </w:p>
    <w:p w:rsidR="00A83F06" w:rsidRPr="00BB405D" w:rsidRDefault="00A83F06" w:rsidP="00A83F06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موضوع : </w:t>
      </w:r>
      <w:r w:rsidRPr="00BB405D">
        <w:rPr>
          <w:rFonts w:cs="B Mitra" w:hint="cs"/>
          <w:b/>
          <w:bCs/>
          <w:sz w:val="24"/>
          <w:szCs w:val="24"/>
          <w:rtl/>
          <w:lang w:bidi="fa-IR"/>
        </w:rPr>
        <w:t>شیوه نامه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ی</w:t>
      </w:r>
      <w:r w:rsidRPr="00BB405D">
        <w:rPr>
          <w:rFonts w:cs="B Mitra" w:hint="cs"/>
          <w:b/>
          <w:bCs/>
          <w:sz w:val="24"/>
          <w:szCs w:val="24"/>
          <w:rtl/>
          <w:lang w:bidi="fa-IR"/>
        </w:rPr>
        <w:t xml:space="preserve"> فروش اقساطی خودرو </w:t>
      </w:r>
    </w:p>
    <w:p w:rsidR="00D35A7C" w:rsidRDefault="00754A10" w:rsidP="00D35A7C">
      <w:pPr>
        <w:bidi/>
        <w:spacing w:after="0" w:line="240" w:lineRule="auto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</w:t>
      </w:r>
      <w:r w:rsidR="00A83F06" w:rsidRPr="00A83F06">
        <w:rPr>
          <w:rFonts w:cs="B Nazanin" w:hint="cs"/>
          <w:sz w:val="24"/>
          <w:szCs w:val="24"/>
          <w:rtl/>
          <w:lang w:bidi="fa-IR"/>
        </w:rPr>
        <w:t>ضمن گرامیداشت هفته ی دولت و با</w:t>
      </w:r>
      <w:r w:rsidR="00D35A7C">
        <w:rPr>
          <w:rFonts w:cs="B Nazanin" w:hint="cs"/>
          <w:sz w:val="24"/>
          <w:szCs w:val="24"/>
          <w:rtl/>
          <w:lang w:bidi="fa-IR"/>
        </w:rPr>
        <w:t xml:space="preserve"> </w:t>
      </w:r>
      <w:r w:rsidR="00A83F06" w:rsidRPr="00A83F06">
        <w:rPr>
          <w:rFonts w:cs="B Nazanin" w:hint="cs"/>
          <w:sz w:val="24"/>
          <w:szCs w:val="24"/>
          <w:rtl/>
          <w:lang w:bidi="fa-IR"/>
        </w:rPr>
        <w:t xml:space="preserve">تشکر از توجه و نگاه ویژه مسئولین دانشگاه به امور رفاهی همکاران محترم به اطلاع می رساند؛ تعدادی خودرو </w:t>
      </w:r>
      <w:r w:rsidR="00DE3C2F">
        <w:rPr>
          <w:rFonts w:cs="B Nazanin" w:hint="cs"/>
          <w:sz w:val="24"/>
          <w:szCs w:val="24"/>
          <w:rtl/>
          <w:lang w:bidi="fa-IR"/>
        </w:rPr>
        <w:t xml:space="preserve">از محصولات شرکت سایپا </w:t>
      </w:r>
      <w:r w:rsidR="00A83F06" w:rsidRPr="00A83F06">
        <w:rPr>
          <w:rFonts w:cs="B Nazanin" w:hint="cs"/>
          <w:sz w:val="24"/>
          <w:szCs w:val="24"/>
          <w:rtl/>
          <w:lang w:bidi="fa-IR"/>
        </w:rPr>
        <w:t xml:space="preserve">با مشخصات و شرایط ذیل </w:t>
      </w:r>
      <w:r w:rsidR="00D35A7C">
        <w:rPr>
          <w:rFonts w:cs="B Nazanin" w:hint="cs"/>
          <w:sz w:val="24"/>
          <w:szCs w:val="24"/>
          <w:rtl/>
          <w:lang w:bidi="fa-IR"/>
        </w:rPr>
        <w:t xml:space="preserve">به صورت فروش اقساطی از طریق شرکت تعاونی </w:t>
      </w:r>
      <w:r w:rsidR="00D35A7C" w:rsidRPr="00A83F06">
        <w:rPr>
          <w:rFonts w:cs="B Nazanin" w:hint="cs"/>
          <w:sz w:val="24"/>
          <w:szCs w:val="24"/>
          <w:rtl/>
          <w:lang w:bidi="fa-IR"/>
        </w:rPr>
        <w:t>مصرف</w:t>
      </w:r>
      <w:r w:rsidR="00D35A7C">
        <w:rPr>
          <w:rFonts w:cs="B Nazanin" w:hint="cs"/>
          <w:sz w:val="24"/>
          <w:szCs w:val="24"/>
          <w:rtl/>
          <w:lang w:bidi="fa-IR"/>
        </w:rPr>
        <w:t xml:space="preserve"> کارکنان به اعضا واگذار خواهد شد،</w:t>
      </w:r>
      <w:r w:rsidR="00A83F06" w:rsidRPr="00A83F06">
        <w:rPr>
          <w:rFonts w:cs="B Nazanin" w:hint="cs"/>
          <w:sz w:val="24"/>
          <w:szCs w:val="24"/>
          <w:rtl/>
          <w:lang w:bidi="fa-IR"/>
        </w:rPr>
        <w:t xml:space="preserve">ضروری است متقاضیان پس از مطالعه دقیق این شیوه نامه نسبت به </w:t>
      </w:r>
      <w:r w:rsidR="00DE3C2F">
        <w:rPr>
          <w:rFonts w:cs="B Nazanin" w:hint="cs"/>
          <w:sz w:val="24"/>
          <w:szCs w:val="24"/>
          <w:rtl/>
          <w:lang w:bidi="fa-IR"/>
        </w:rPr>
        <w:t xml:space="preserve">انجام </w:t>
      </w:r>
      <w:r w:rsidR="00A83F06" w:rsidRPr="00A83F06">
        <w:rPr>
          <w:rFonts w:cs="B Nazanin" w:hint="cs"/>
          <w:sz w:val="24"/>
          <w:szCs w:val="24"/>
          <w:rtl/>
          <w:lang w:bidi="fa-IR"/>
        </w:rPr>
        <w:t xml:space="preserve">ثبت نام در سامانه شرکت به نشانی </w:t>
      </w:r>
      <w:r w:rsidR="00A83F06" w:rsidRPr="00A83F06">
        <w:rPr>
          <w:rFonts w:cs="B Nazanin"/>
          <w:sz w:val="24"/>
          <w:szCs w:val="24"/>
          <w:lang w:bidi="fa-IR"/>
        </w:rPr>
        <w:t>www. tvutavoni.ir</w:t>
      </w:r>
      <w:r w:rsidR="00A83F06" w:rsidRPr="00A83F06">
        <w:rPr>
          <w:rFonts w:cs="B Nazanin" w:hint="cs"/>
          <w:sz w:val="24"/>
          <w:szCs w:val="24"/>
          <w:rtl/>
          <w:lang w:bidi="fa-IR"/>
        </w:rPr>
        <w:t xml:space="preserve"> اقدام نمایند</w:t>
      </w:r>
      <w:r w:rsidR="00A83F06">
        <w:rPr>
          <w:rFonts w:cs="B Nazanin" w:hint="cs"/>
          <w:sz w:val="24"/>
          <w:szCs w:val="24"/>
          <w:rtl/>
          <w:lang w:bidi="fa-IR"/>
        </w:rPr>
        <w:t>.</w:t>
      </w:r>
    </w:p>
    <w:p w:rsidR="00A83F06" w:rsidRDefault="00A83F06" w:rsidP="00D35A7C">
      <w:pPr>
        <w:bidi/>
        <w:spacing w:after="0" w:line="24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 w:rsidRPr="00A83F06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C45A68">
        <w:rPr>
          <w:rFonts w:cs="B Nazanin" w:hint="cs"/>
          <w:b/>
          <w:bCs/>
          <w:sz w:val="24"/>
          <w:szCs w:val="24"/>
          <w:rtl/>
          <w:lang w:bidi="fa-IR"/>
        </w:rPr>
        <w:t xml:space="preserve">نوع خودرو ،قیمت و شرایط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واگذاری                                     (ارقام به ریال)</w:t>
      </w:r>
      <w:r w:rsidRPr="00C45A68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</w:p>
    <w:p w:rsidR="00A83F06" w:rsidRPr="00C45A68" w:rsidRDefault="00A83F06" w:rsidP="00A83F06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C45A68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</w:p>
    <w:tbl>
      <w:tblPr>
        <w:bidiVisual/>
        <w:tblW w:w="8452" w:type="dxa"/>
        <w:tblInd w:w="-41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/>
      </w:tblPr>
      <w:tblGrid>
        <w:gridCol w:w="742"/>
        <w:gridCol w:w="576"/>
        <w:gridCol w:w="669"/>
        <w:gridCol w:w="1586"/>
        <w:gridCol w:w="1460"/>
        <w:gridCol w:w="1529"/>
        <w:gridCol w:w="1350"/>
        <w:gridCol w:w="540"/>
      </w:tblGrid>
      <w:tr w:rsidR="00A83F06" w:rsidRPr="00C45A68" w:rsidTr="008B64B1">
        <w:trPr>
          <w:cantSplit/>
          <w:trHeight w:val="1134"/>
        </w:trPr>
        <w:tc>
          <w:tcPr>
            <w:tcW w:w="742" w:type="dxa"/>
            <w:shd w:val="clear" w:color="auto" w:fill="D9D9D9"/>
            <w:vAlign w:val="center"/>
          </w:tcPr>
          <w:p w:rsidR="00A83F06" w:rsidRPr="00C45A68" w:rsidRDefault="00A83F06" w:rsidP="00A83F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5A6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خودرو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83F06" w:rsidRPr="00C45A68" w:rsidRDefault="008B64B1" w:rsidP="008B64B1">
            <w:pPr>
              <w:pStyle w:val="ListParagraph"/>
              <w:bidi/>
              <w:spacing w:line="240" w:lineRule="auto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3F06" w:rsidRPr="00C45A68" w:rsidRDefault="00A83F06" w:rsidP="00A83F06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5A6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رنگ</w:t>
            </w: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3F06" w:rsidRPr="00C45A68" w:rsidRDefault="00A83F06" w:rsidP="00A83F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5A6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بهای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45A6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هر</w:t>
            </w:r>
          </w:p>
          <w:p w:rsidR="00A83F06" w:rsidRPr="00C45A68" w:rsidRDefault="00A83F06" w:rsidP="00A83F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5A6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خودرو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3F06" w:rsidRPr="00C45A68" w:rsidRDefault="00A83F06" w:rsidP="00A83F06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5A6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مبلغ تسهیلات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83F06" w:rsidRPr="00C45A68" w:rsidRDefault="00A83F06" w:rsidP="00A83F06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5A6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پیش پرداخت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83F06" w:rsidRPr="00C45A68" w:rsidRDefault="00A83F06" w:rsidP="00A83F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5A6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مبلغ هر قسط</w:t>
            </w:r>
          </w:p>
          <w:p w:rsidR="00A83F06" w:rsidRPr="00C45A68" w:rsidRDefault="00A83F06" w:rsidP="00A83F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5A6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36ماهه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D9D9D9"/>
            <w:textDirection w:val="btLr"/>
          </w:tcPr>
          <w:p w:rsidR="00A83F06" w:rsidRPr="008B64B1" w:rsidRDefault="008B64B1" w:rsidP="008B64B1">
            <w:pPr>
              <w:pStyle w:val="ListParagraph"/>
              <w:bidi/>
              <w:spacing w:line="240" w:lineRule="auto"/>
              <w:ind w:left="113" w:right="113"/>
              <w:rPr>
                <w:rFonts w:cs="B Nazanin"/>
                <w:b/>
                <w:bCs/>
                <w:rtl/>
                <w:lang w:bidi="fa-IR"/>
              </w:rPr>
            </w:pPr>
            <w:r w:rsidRPr="008B64B1">
              <w:rPr>
                <w:rFonts w:cs="B Nazanin" w:hint="cs"/>
                <w:b/>
                <w:bCs/>
                <w:rtl/>
                <w:lang w:bidi="fa-IR"/>
              </w:rPr>
              <w:t xml:space="preserve">زمان </w:t>
            </w:r>
            <w:r w:rsidR="00A83F06" w:rsidRPr="008B64B1">
              <w:rPr>
                <w:rFonts w:cs="B Nazanin" w:hint="cs"/>
                <w:b/>
                <w:bCs/>
                <w:rtl/>
                <w:lang w:bidi="fa-IR"/>
              </w:rPr>
              <w:t>تحویل</w:t>
            </w:r>
          </w:p>
        </w:tc>
      </w:tr>
      <w:tr w:rsidR="00A83F06" w:rsidRPr="00C45A68" w:rsidTr="008B64B1">
        <w:trPr>
          <w:cantSplit/>
          <w:trHeight w:val="1209"/>
        </w:trPr>
        <w:tc>
          <w:tcPr>
            <w:tcW w:w="742" w:type="dxa"/>
            <w:vAlign w:val="center"/>
          </w:tcPr>
          <w:p w:rsidR="00A83F06" w:rsidRPr="00A83F06" w:rsidRDefault="00A83F06" w:rsidP="008B64B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83F0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سایپا </w:t>
            </w:r>
            <w:r w:rsidRPr="00A83F06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SE </w:t>
            </w:r>
            <w:r w:rsidR="008B64B1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131 </w:t>
            </w:r>
            <w:r w:rsidRPr="00A83F0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یورو </w:t>
            </w:r>
            <w:r w:rsidRPr="00A83F06">
              <w:rPr>
                <w:rFonts w:cs="B Nazanin"/>
                <w:b/>
                <w:bCs/>
                <w:sz w:val="24"/>
                <w:szCs w:val="24"/>
                <w:lang w:bidi="fa-IR"/>
              </w:rPr>
              <w:t>4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A83F06" w:rsidRPr="00C45A68" w:rsidRDefault="00A83F06" w:rsidP="008B64B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5A6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80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F06" w:rsidRPr="00C45A68" w:rsidRDefault="00A83F06" w:rsidP="008B64B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5A6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سفید</w:t>
            </w: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06" w:rsidRPr="00C45A68" w:rsidRDefault="00A83F06" w:rsidP="008B64B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197,200,000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F06" w:rsidRPr="00C45A68" w:rsidRDefault="00A83F06" w:rsidP="008B64B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5A6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120,000,000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A83F06" w:rsidRPr="00C45A68" w:rsidRDefault="00A83F06" w:rsidP="008B64B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5A6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77,200,00</w:t>
            </w:r>
            <w:r w:rsidR="001D41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A83F06" w:rsidRPr="00C45A68" w:rsidRDefault="00A83F06" w:rsidP="008B64B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5A6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4,338,281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A83F06" w:rsidRPr="00C45A68" w:rsidRDefault="00A83F06" w:rsidP="008B64B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5A6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30</w:t>
            </w:r>
          </w:p>
          <w:p w:rsidR="00A83F06" w:rsidRPr="00C45A68" w:rsidRDefault="00A83F06" w:rsidP="008B64B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5A6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روز</w:t>
            </w:r>
          </w:p>
        </w:tc>
      </w:tr>
      <w:tr w:rsidR="00A83F06" w:rsidRPr="00C45A68" w:rsidTr="008B64B1">
        <w:trPr>
          <w:cantSplit/>
          <w:trHeight w:val="1134"/>
        </w:trPr>
        <w:tc>
          <w:tcPr>
            <w:tcW w:w="742" w:type="dxa"/>
            <w:tcBorders>
              <w:top w:val="single" w:sz="4" w:space="0" w:color="auto"/>
            </w:tcBorders>
            <w:vAlign w:val="center"/>
          </w:tcPr>
          <w:p w:rsidR="00A83F06" w:rsidRPr="00A83F06" w:rsidRDefault="00A83F06" w:rsidP="008B64B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83F0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تیبا </w:t>
            </w:r>
            <w:r w:rsidRPr="00A83F06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SX </w:t>
            </w:r>
            <w:r w:rsidRPr="00A83F0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یورو </w:t>
            </w:r>
            <w:r w:rsidRPr="00A83F06">
              <w:rPr>
                <w:rFonts w:cs="B Nazanin"/>
                <w:b/>
                <w:bCs/>
                <w:sz w:val="24"/>
                <w:szCs w:val="24"/>
                <w:lang w:bidi="fa-IR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06" w:rsidRPr="00C45A68" w:rsidRDefault="00A83F06" w:rsidP="008B64B1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5A6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06" w:rsidRPr="00C45A68" w:rsidRDefault="00A83F06" w:rsidP="008B64B1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5A6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سفید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06" w:rsidRPr="00C45A68" w:rsidRDefault="00A83F06" w:rsidP="008B64B1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5A6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237،100،000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06" w:rsidRPr="00A83F06" w:rsidRDefault="00A83F06" w:rsidP="008B64B1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5A6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140,000,000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3F06" w:rsidRPr="00C45A68" w:rsidRDefault="00A83F06" w:rsidP="008B64B1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5A6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97,100,000</w:t>
            </w: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3F06" w:rsidRPr="00C45A68" w:rsidRDefault="00A83F06" w:rsidP="008B64B1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5A6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5,061,331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83F06" w:rsidRPr="00C45A68" w:rsidRDefault="00A83F06" w:rsidP="008B64B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5A6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30</w:t>
            </w:r>
          </w:p>
          <w:p w:rsidR="00A83F06" w:rsidRPr="00C45A68" w:rsidRDefault="00A83F06" w:rsidP="008B64B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5A6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روز</w:t>
            </w:r>
          </w:p>
        </w:tc>
      </w:tr>
      <w:tr w:rsidR="00A83F06" w:rsidRPr="00E05219" w:rsidTr="008B64B1">
        <w:trPr>
          <w:cantSplit/>
          <w:trHeight w:val="1134"/>
        </w:trPr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:rsidR="00A83F06" w:rsidRPr="001B47FC" w:rsidRDefault="00A83F06" w:rsidP="008B64B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B47F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سایپا </w:t>
            </w:r>
            <w:r w:rsidRPr="001B47FC">
              <w:rPr>
                <w:rFonts w:cs="B Nazanin"/>
                <w:b/>
                <w:bCs/>
                <w:sz w:val="24"/>
                <w:szCs w:val="24"/>
                <w:lang w:bidi="fa-IR"/>
              </w:rPr>
              <w:t>151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06" w:rsidRPr="00C45A68" w:rsidRDefault="00A83F06" w:rsidP="008B64B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5A6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06" w:rsidRPr="00C45A68" w:rsidRDefault="00A83F06" w:rsidP="008B64B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5A6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سفید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F06" w:rsidRPr="00C45A68" w:rsidRDefault="00A83F06" w:rsidP="008B64B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5A6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171،690،000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06" w:rsidRPr="00C45A68" w:rsidRDefault="00A83F06" w:rsidP="008B64B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5A6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100,000,000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3F06" w:rsidRPr="00C45A68" w:rsidRDefault="00A83F06" w:rsidP="008B64B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5A6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71,690,000</w:t>
            </w:r>
          </w:p>
        </w:tc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3F06" w:rsidRPr="00C45A68" w:rsidRDefault="00A83F06" w:rsidP="008B64B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5A6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3,615,231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83F06" w:rsidRPr="00C45A68" w:rsidRDefault="00A83F06" w:rsidP="008B64B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5A6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30</w:t>
            </w:r>
          </w:p>
          <w:p w:rsidR="00A83F06" w:rsidRPr="00C45A68" w:rsidRDefault="00A83F06" w:rsidP="008B64B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5A6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روز</w:t>
            </w:r>
          </w:p>
        </w:tc>
      </w:tr>
      <w:tr w:rsidR="00A83F06" w:rsidRPr="00E05219" w:rsidTr="008B64B1">
        <w:trPr>
          <w:cantSplit/>
          <w:trHeight w:val="1134"/>
        </w:trPr>
        <w:tc>
          <w:tcPr>
            <w:tcW w:w="742" w:type="dxa"/>
            <w:vAlign w:val="center"/>
          </w:tcPr>
          <w:p w:rsidR="00A83F06" w:rsidRPr="001B47FC" w:rsidRDefault="00A83F06" w:rsidP="008B64B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B47FC">
              <w:rPr>
                <w:rFonts w:cs="B Nazanin"/>
                <w:b/>
                <w:bCs/>
                <w:sz w:val="24"/>
                <w:szCs w:val="24"/>
                <w:lang w:bidi="fa-IR"/>
              </w:rPr>
              <w:t>Z300</w:t>
            </w: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3F06" w:rsidRPr="00C45A68" w:rsidRDefault="00A83F06" w:rsidP="008B64B1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5A6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F06" w:rsidRPr="00C45A68" w:rsidRDefault="00A83F06" w:rsidP="008B64B1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5A6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سفید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F06" w:rsidRPr="00C45A68" w:rsidRDefault="00A83F06" w:rsidP="008B64B1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5A6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760،000،000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F06" w:rsidRPr="00A83F06" w:rsidRDefault="00A83F06" w:rsidP="008B64B1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5A6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450,000,000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83F06" w:rsidRPr="00C45A68" w:rsidRDefault="00A83F06" w:rsidP="008B64B1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5A6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310,000,000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A83F06" w:rsidRPr="00C45A68" w:rsidRDefault="00A83F06" w:rsidP="008B64B1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5A6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16,268,571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A83F06" w:rsidRPr="00C45A68" w:rsidRDefault="00A83F06" w:rsidP="008B64B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5A6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آذر</w:t>
            </w:r>
          </w:p>
          <w:p w:rsidR="00A83F06" w:rsidRPr="00C45A68" w:rsidRDefault="00A83F06" w:rsidP="008B64B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5A6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93</w:t>
            </w:r>
          </w:p>
        </w:tc>
      </w:tr>
    </w:tbl>
    <w:p w:rsidR="00A83F06" w:rsidRDefault="00A83F06" w:rsidP="00A83F06">
      <w:pPr>
        <w:bidi/>
        <w:spacing w:after="0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A83F06" w:rsidRPr="00C45A68" w:rsidRDefault="00A83F06" w:rsidP="00D35A7C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C45A68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الف : مراحل ثبت نام :</w:t>
      </w:r>
    </w:p>
    <w:p w:rsidR="00A83F06" w:rsidRPr="00A83F06" w:rsidRDefault="00A83F06" w:rsidP="00A83F06">
      <w:pPr>
        <w:pStyle w:val="ListParagraph"/>
        <w:numPr>
          <w:ilvl w:val="0"/>
          <w:numId w:val="2"/>
        </w:numPr>
        <w:bidi/>
        <w:spacing w:after="0" w:line="240" w:lineRule="auto"/>
        <w:ind w:left="-366" w:firstLine="90"/>
        <w:jc w:val="lowKashida"/>
        <w:rPr>
          <w:rFonts w:cs="B Nazanin"/>
          <w:sz w:val="24"/>
          <w:szCs w:val="24"/>
          <w:lang w:bidi="fa-IR"/>
        </w:rPr>
      </w:pPr>
      <w:r w:rsidRPr="00A83F06">
        <w:rPr>
          <w:rFonts w:cs="B Nazanin" w:hint="cs"/>
          <w:sz w:val="24"/>
          <w:szCs w:val="24"/>
          <w:rtl/>
          <w:lang w:bidi="fa-IR"/>
        </w:rPr>
        <w:t>مطالعه ی دقیق شیوه نامه</w:t>
      </w:r>
    </w:p>
    <w:p w:rsidR="00A83F06" w:rsidRPr="00A83F06" w:rsidRDefault="00A83F06" w:rsidP="008B64B1">
      <w:pPr>
        <w:pStyle w:val="ListParagraph"/>
        <w:numPr>
          <w:ilvl w:val="0"/>
          <w:numId w:val="2"/>
        </w:numPr>
        <w:bidi/>
        <w:spacing w:after="0" w:line="240" w:lineRule="auto"/>
        <w:ind w:left="-270" w:hanging="6"/>
        <w:jc w:val="lowKashida"/>
        <w:rPr>
          <w:rFonts w:cs="B Nazanin"/>
          <w:sz w:val="24"/>
          <w:szCs w:val="24"/>
          <w:lang w:bidi="fa-IR"/>
        </w:rPr>
      </w:pPr>
      <w:r w:rsidRPr="00A83F06">
        <w:rPr>
          <w:rFonts w:cs="B Nazanin" w:hint="cs"/>
          <w:sz w:val="24"/>
          <w:szCs w:val="24"/>
          <w:rtl/>
          <w:lang w:bidi="fa-IR"/>
        </w:rPr>
        <w:t xml:space="preserve">مراجعه به آدرس الکترونیکی </w:t>
      </w:r>
      <w:r w:rsidRPr="00A83F06">
        <w:rPr>
          <w:rFonts w:cs="B Nazanin"/>
          <w:sz w:val="24"/>
          <w:szCs w:val="24"/>
          <w:lang w:bidi="fa-IR"/>
        </w:rPr>
        <w:t>www. tvutavoni.ir</w:t>
      </w:r>
      <w:r w:rsidR="00D35A7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83F06">
        <w:rPr>
          <w:rFonts w:cs="B Nazanin" w:hint="cs"/>
          <w:sz w:val="24"/>
          <w:szCs w:val="24"/>
          <w:rtl/>
          <w:lang w:bidi="fa-IR"/>
        </w:rPr>
        <w:t xml:space="preserve">و انجام مراحل ثبت نام </w:t>
      </w:r>
    </w:p>
    <w:p w:rsidR="00A83F06" w:rsidRPr="00A83F06" w:rsidRDefault="00A83F06" w:rsidP="00DE3C2F">
      <w:pPr>
        <w:pStyle w:val="ListParagraph"/>
        <w:numPr>
          <w:ilvl w:val="0"/>
          <w:numId w:val="2"/>
        </w:numPr>
        <w:bidi/>
        <w:spacing w:after="0" w:line="240" w:lineRule="auto"/>
        <w:ind w:left="-6"/>
        <w:jc w:val="lowKashida"/>
        <w:rPr>
          <w:rFonts w:cs="B Nazanin"/>
          <w:sz w:val="28"/>
          <w:szCs w:val="28"/>
          <w:lang w:bidi="fa-IR"/>
        </w:rPr>
      </w:pPr>
      <w:r w:rsidRPr="00A83F06">
        <w:rPr>
          <w:rFonts w:cs="B Nazanin" w:hint="cs"/>
          <w:sz w:val="24"/>
          <w:szCs w:val="24"/>
          <w:rtl/>
          <w:lang w:bidi="fa-IR"/>
        </w:rPr>
        <w:t>ارسال اصل فرم ها</w:t>
      </w:r>
      <w:r w:rsidRPr="00A83F06">
        <w:rPr>
          <w:rFonts w:cs="B Nazanin"/>
          <w:sz w:val="24"/>
          <w:szCs w:val="24"/>
          <w:lang w:bidi="fa-IR"/>
        </w:rPr>
        <w:t xml:space="preserve"> </w:t>
      </w:r>
      <w:r w:rsidRPr="00A83F06">
        <w:rPr>
          <w:rFonts w:cs="B Nazanin" w:hint="cs"/>
          <w:sz w:val="24"/>
          <w:szCs w:val="24"/>
          <w:rtl/>
          <w:lang w:bidi="fa-IR"/>
        </w:rPr>
        <w:t>ی تایید شده به انضمام مدارک مورد نیاز</w:t>
      </w:r>
      <w:r w:rsidR="00651591">
        <w:rPr>
          <w:rFonts w:cs="B Nazanin" w:hint="cs"/>
          <w:sz w:val="24"/>
          <w:szCs w:val="24"/>
          <w:rtl/>
          <w:lang w:bidi="fa-IR"/>
        </w:rPr>
        <w:t xml:space="preserve"> توسط متقاضی</w:t>
      </w:r>
      <w:r w:rsidR="00D35A7C">
        <w:rPr>
          <w:rFonts w:cs="B Nazanin" w:hint="cs"/>
          <w:sz w:val="24"/>
          <w:szCs w:val="24"/>
          <w:rtl/>
          <w:lang w:bidi="fa-IR"/>
        </w:rPr>
        <w:t xml:space="preserve"> پس</w:t>
      </w:r>
      <w:r w:rsidR="00DE3C2F">
        <w:rPr>
          <w:rFonts w:cs="B Nazanin" w:hint="cs"/>
          <w:sz w:val="24"/>
          <w:szCs w:val="24"/>
          <w:rtl/>
          <w:lang w:bidi="fa-IR"/>
        </w:rPr>
        <w:t xml:space="preserve"> از واریز پیش پرداخت، انجام کامل مراحل ثبت نام و</w:t>
      </w:r>
      <w:r w:rsidR="00D35A7C">
        <w:rPr>
          <w:rFonts w:cs="B Nazanin" w:hint="cs"/>
          <w:sz w:val="24"/>
          <w:szCs w:val="24"/>
          <w:rtl/>
          <w:lang w:bidi="fa-IR"/>
        </w:rPr>
        <w:t xml:space="preserve"> </w:t>
      </w:r>
      <w:r w:rsidR="00D35A7C" w:rsidRPr="00DE3C2F">
        <w:rPr>
          <w:rFonts w:cs="B Nazanin" w:hint="cs"/>
          <w:b/>
          <w:bCs/>
          <w:sz w:val="24"/>
          <w:szCs w:val="24"/>
          <w:rtl/>
          <w:lang w:bidi="fa-IR"/>
        </w:rPr>
        <w:t xml:space="preserve">تماس تلفنی از طرف </w:t>
      </w:r>
      <w:r w:rsidRPr="00DE3C2F">
        <w:rPr>
          <w:rFonts w:cs="B Nazanin" w:hint="cs"/>
          <w:b/>
          <w:bCs/>
          <w:sz w:val="24"/>
          <w:szCs w:val="24"/>
          <w:rtl/>
          <w:lang w:bidi="fa-IR"/>
        </w:rPr>
        <w:t>شرکت تعاونی</w:t>
      </w:r>
      <w:r w:rsidRPr="00A83F06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A83F06" w:rsidRDefault="00A83F06" w:rsidP="00A83F06">
      <w:pPr>
        <w:bidi/>
        <w:spacing w:after="0" w:line="24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 w:rsidRPr="00C45A68">
        <w:rPr>
          <w:rFonts w:cs="B Nazanin" w:hint="cs"/>
          <w:b/>
          <w:bCs/>
          <w:sz w:val="24"/>
          <w:szCs w:val="24"/>
          <w:rtl/>
          <w:lang w:bidi="fa-IR"/>
        </w:rPr>
        <w:t xml:space="preserve">ب: مدارک مورد نیاز </w:t>
      </w:r>
    </w:p>
    <w:p w:rsidR="00A83F06" w:rsidRPr="00A83F06" w:rsidRDefault="00A83F06" w:rsidP="00D35A7C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A83F06">
        <w:rPr>
          <w:rFonts w:cs="B Nazanin" w:hint="cs"/>
          <w:sz w:val="24"/>
          <w:szCs w:val="24"/>
          <w:rtl/>
          <w:lang w:bidi="fa-IR"/>
        </w:rPr>
        <w:t>فرمهای تایید شده ی شماره 1</w:t>
      </w:r>
      <w:r w:rsidR="00931F1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83F06">
        <w:rPr>
          <w:rFonts w:cs="B Nazanin" w:hint="cs"/>
          <w:sz w:val="24"/>
          <w:szCs w:val="24"/>
          <w:rtl/>
          <w:lang w:bidi="fa-IR"/>
        </w:rPr>
        <w:t xml:space="preserve">الی 5 </w:t>
      </w:r>
    </w:p>
    <w:p w:rsidR="00A83F06" w:rsidRPr="00A83F06" w:rsidRDefault="00A83F06" w:rsidP="00A83F06">
      <w:pPr>
        <w:pStyle w:val="ListParagraph"/>
        <w:numPr>
          <w:ilvl w:val="0"/>
          <w:numId w:val="1"/>
        </w:numPr>
        <w:bidi/>
        <w:spacing w:after="0" w:line="240" w:lineRule="auto"/>
        <w:jc w:val="lowKashida"/>
        <w:rPr>
          <w:rFonts w:cs="B Nazanin"/>
          <w:sz w:val="24"/>
          <w:szCs w:val="24"/>
          <w:lang w:bidi="fa-IR"/>
        </w:rPr>
      </w:pPr>
      <w:r w:rsidRPr="00A83F06">
        <w:rPr>
          <w:rFonts w:cs="B Nazanin" w:hint="cs"/>
          <w:sz w:val="24"/>
          <w:szCs w:val="24"/>
          <w:rtl/>
          <w:lang w:bidi="fa-IR"/>
        </w:rPr>
        <w:t>تصویر تمام صفحات شناسنامه متقاضی</w:t>
      </w:r>
    </w:p>
    <w:p w:rsidR="00A83F06" w:rsidRPr="00A83F06" w:rsidRDefault="00A83F06" w:rsidP="00A83F06">
      <w:pPr>
        <w:pStyle w:val="ListParagraph"/>
        <w:numPr>
          <w:ilvl w:val="0"/>
          <w:numId w:val="1"/>
        </w:numPr>
        <w:bidi/>
        <w:spacing w:after="0" w:line="240" w:lineRule="auto"/>
        <w:jc w:val="lowKashida"/>
        <w:rPr>
          <w:rFonts w:cs="B Nazanin"/>
          <w:sz w:val="24"/>
          <w:szCs w:val="24"/>
          <w:lang w:bidi="fa-IR"/>
        </w:rPr>
      </w:pPr>
      <w:r w:rsidRPr="00A83F06">
        <w:rPr>
          <w:rFonts w:cs="B Nazanin" w:hint="cs"/>
          <w:sz w:val="24"/>
          <w:szCs w:val="24"/>
          <w:rtl/>
          <w:lang w:bidi="fa-IR"/>
        </w:rPr>
        <w:t>تصویر پشت و روی کارت ملی متقاضی</w:t>
      </w:r>
    </w:p>
    <w:p w:rsidR="00A83F06" w:rsidRPr="00A83F06" w:rsidRDefault="00A83F06" w:rsidP="00A83F06">
      <w:pPr>
        <w:pStyle w:val="ListParagraph"/>
        <w:numPr>
          <w:ilvl w:val="0"/>
          <w:numId w:val="1"/>
        </w:numPr>
        <w:bidi/>
        <w:spacing w:after="0" w:line="240" w:lineRule="auto"/>
        <w:jc w:val="lowKashida"/>
        <w:rPr>
          <w:rFonts w:cs="B Nazanin"/>
          <w:sz w:val="24"/>
          <w:szCs w:val="24"/>
          <w:lang w:bidi="fa-IR"/>
        </w:rPr>
      </w:pPr>
      <w:r w:rsidRPr="00A83F06">
        <w:rPr>
          <w:rFonts w:cs="B Nazanin" w:hint="cs"/>
          <w:sz w:val="24"/>
          <w:szCs w:val="24"/>
          <w:rtl/>
          <w:lang w:bidi="fa-IR"/>
        </w:rPr>
        <w:t>تصویر آخرین حکم کارگزینی متقاضی و ضامن</w:t>
      </w:r>
    </w:p>
    <w:p w:rsidR="00A83F06" w:rsidRDefault="00A83F06" w:rsidP="00A83F06">
      <w:pPr>
        <w:pStyle w:val="ListParagraph"/>
        <w:numPr>
          <w:ilvl w:val="0"/>
          <w:numId w:val="1"/>
        </w:numPr>
        <w:bidi/>
        <w:spacing w:after="0" w:line="240" w:lineRule="auto"/>
        <w:jc w:val="lowKashida"/>
        <w:rPr>
          <w:rFonts w:cs="B Nazanin" w:hint="cs"/>
          <w:sz w:val="24"/>
          <w:szCs w:val="24"/>
          <w:lang w:bidi="fa-IR"/>
        </w:rPr>
      </w:pPr>
      <w:r w:rsidRPr="00A83F06">
        <w:rPr>
          <w:rFonts w:cs="B Nazanin" w:hint="cs"/>
          <w:sz w:val="24"/>
          <w:szCs w:val="24"/>
          <w:rtl/>
          <w:lang w:bidi="fa-IR"/>
        </w:rPr>
        <w:t>تصویر آخرین فیش حقوقی متقاضی و ضامن.</w:t>
      </w:r>
    </w:p>
    <w:p w:rsidR="00AD3944" w:rsidRPr="00A83F06" w:rsidRDefault="00AD3944" w:rsidP="00D35A7C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A83F06">
        <w:rPr>
          <w:rFonts w:cs="B Nazanin" w:hint="cs"/>
          <w:sz w:val="24"/>
          <w:szCs w:val="24"/>
          <w:rtl/>
          <w:lang w:bidi="fa-IR"/>
        </w:rPr>
        <w:t>گواهی کسر از حقوق متقاضی و ضامن از امور مالی مح</w:t>
      </w:r>
      <w:r w:rsidR="008B64B1">
        <w:rPr>
          <w:rFonts w:cs="B Nazanin" w:hint="cs"/>
          <w:sz w:val="24"/>
          <w:szCs w:val="24"/>
          <w:rtl/>
          <w:lang w:bidi="fa-IR"/>
        </w:rPr>
        <w:t xml:space="preserve">ل اشتغال بدون هر گونه قید و شرط ( طبق نمونه پیوست ) </w:t>
      </w:r>
      <w:r w:rsidRPr="00A83F06">
        <w:rPr>
          <w:rFonts w:cs="B Nazanin" w:hint="cs"/>
          <w:sz w:val="24"/>
          <w:szCs w:val="24"/>
          <w:rtl/>
          <w:lang w:bidi="fa-IR"/>
        </w:rPr>
        <w:t xml:space="preserve">به نام شرکت تعاونی کار کنان دانشگاه فنی و حرفه ای </w:t>
      </w:r>
      <w:r w:rsidR="00D35A7C">
        <w:rPr>
          <w:rFonts w:cs="B Nazanin" w:hint="cs"/>
          <w:sz w:val="24"/>
          <w:szCs w:val="24"/>
          <w:rtl/>
          <w:lang w:bidi="fa-IR"/>
        </w:rPr>
        <w:t>(نمونه گواهی پیوست می باشد)</w:t>
      </w:r>
    </w:p>
    <w:p w:rsidR="00AD3944" w:rsidRPr="00AD3944" w:rsidRDefault="00D35A7C" w:rsidP="00D35A7C">
      <w:pPr>
        <w:pStyle w:val="ListParagraph"/>
        <w:numPr>
          <w:ilvl w:val="0"/>
          <w:numId w:val="1"/>
        </w:numPr>
        <w:bidi/>
        <w:spacing w:after="0" w:line="240" w:lineRule="auto"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تهیه و </w:t>
      </w:r>
      <w:r w:rsidRPr="00A83F06">
        <w:rPr>
          <w:rFonts w:cs="B Nazanin" w:hint="cs"/>
          <w:sz w:val="24"/>
          <w:szCs w:val="24"/>
          <w:rtl/>
          <w:lang w:bidi="fa-IR"/>
        </w:rPr>
        <w:t xml:space="preserve">تکمیل </w:t>
      </w:r>
      <w:r w:rsidR="00AD3944" w:rsidRPr="00A83F06">
        <w:rPr>
          <w:rFonts w:cs="B Nazanin" w:hint="cs"/>
          <w:sz w:val="24"/>
          <w:szCs w:val="24"/>
          <w:rtl/>
          <w:lang w:bidi="fa-IR"/>
        </w:rPr>
        <w:t>سفته به مبلغ کل بهای خودرو بدون تاریخ،با ذکر مشخصات قید شده و امضا و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AD3944" w:rsidRPr="00A83F06">
        <w:rPr>
          <w:rFonts w:cs="B Nazanin" w:hint="cs"/>
          <w:sz w:val="24"/>
          <w:szCs w:val="24"/>
          <w:rtl/>
          <w:lang w:bidi="fa-IR"/>
        </w:rPr>
        <w:t xml:space="preserve">اثر انگشت متقاضی درکادر پایین سفته و </w:t>
      </w:r>
      <w:r>
        <w:rPr>
          <w:rFonts w:cs="B Nazanin" w:hint="cs"/>
          <w:sz w:val="24"/>
          <w:szCs w:val="24"/>
          <w:rtl/>
          <w:lang w:bidi="fa-IR"/>
        </w:rPr>
        <w:t xml:space="preserve">همچنین </w:t>
      </w:r>
      <w:r w:rsidR="00AD3944" w:rsidRPr="00A83F06">
        <w:rPr>
          <w:rFonts w:cs="B Nazanin" w:hint="cs"/>
          <w:sz w:val="24"/>
          <w:szCs w:val="24"/>
          <w:rtl/>
          <w:lang w:bidi="fa-IR"/>
        </w:rPr>
        <w:t xml:space="preserve">مشخصات ضامن با دو امضا و دو اثر انگشت در پشت سفته با خودکار آبی،یک رنگ بدون خدشه ولاک گرفتگی </w:t>
      </w:r>
    </w:p>
    <w:p w:rsidR="00A83F06" w:rsidRPr="00A83F06" w:rsidRDefault="00A83F06" w:rsidP="008B64B1">
      <w:pPr>
        <w:pStyle w:val="ListParagraph"/>
        <w:bidi/>
        <w:spacing w:before="240" w:after="0" w:line="240" w:lineRule="auto"/>
        <w:ind w:left="0"/>
        <w:jc w:val="lowKashida"/>
        <w:rPr>
          <w:rFonts w:cs="B Nazanin"/>
          <w:sz w:val="24"/>
          <w:szCs w:val="24"/>
          <w:rtl/>
          <w:lang w:bidi="fa-IR"/>
        </w:rPr>
      </w:pPr>
      <w:r w:rsidRPr="00AD3944">
        <w:rPr>
          <w:rFonts w:cs="B Nazanin" w:hint="cs"/>
          <w:b/>
          <w:bCs/>
          <w:sz w:val="24"/>
          <w:szCs w:val="24"/>
          <w:rtl/>
          <w:lang w:bidi="fa-IR"/>
        </w:rPr>
        <w:t>توجه</w:t>
      </w:r>
      <w:r w:rsidR="00AD3944" w:rsidRPr="00AD3944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AD3944">
        <w:rPr>
          <w:rFonts w:cs="B Nazanin" w:hint="cs"/>
          <w:sz w:val="24"/>
          <w:szCs w:val="24"/>
          <w:rtl/>
          <w:lang w:bidi="fa-IR"/>
        </w:rPr>
        <w:t xml:space="preserve"> </w:t>
      </w:r>
      <w:r w:rsidR="008B64B1">
        <w:rPr>
          <w:rFonts w:cs="B Nazanin" w:hint="cs"/>
          <w:sz w:val="24"/>
          <w:szCs w:val="24"/>
          <w:rtl/>
          <w:lang w:bidi="fa-IR"/>
        </w:rPr>
        <w:t xml:space="preserve">تمامی </w:t>
      </w:r>
      <w:r w:rsidRPr="00A83F06">
        <w:rPr>
          <w:rFonts w:cs="B Nazanin" w:hint="cs"/>
          <w:sz w:val="24"/>
          <w:szCs w:val="24"/>
          <w:rtl/>
          <w:lang w:bidi="fa-IR"/>
        </w:rPr>
        <w:t xml:space="preserve">مدارک </w:t>
      </w:r>
      <w:r w:rsidR="008B64B1">
        <w:rPr>
          <w:rFonts w:cs="B Nazanin" w:hint="cs"/>
          <w:sz w:val="24"/>
          <w:szCs w:val="24"/>
          <w:rtl/>
          <w:lang w:bidi="fa-IR"/>
        </w:rPr>
        <w:t>بند (ب)</w:t>
      </w:r>
      <w:r w:rsidRPr="00A83F06">
        <w:rPr>
          <w:rFonts w:cs="B Nazanin" w:hint="cs"/>
          <w:sz w:val="24"/>
          <w:szCs w:val="24"/>
          <w:rtl/>
          <w:lang w:bidi="fa-IR"/>
        </w:rPr>
        <w:t xml:space="preserve"> از طریق پست پیشتاز</w:t>
      </w:r>
      <w:r w:rsidR="00AD3944">
        <w:rPr>
          <w:rFonts w:cs="B Nazanin" w:hint="cs"/>
          <w:sz w:val="24"/>
          <w:szCs w:val="24"/>
          <w:rtl/>
          <w:lang w:bidi="fa-IR"/>
        </w:rPr>
        <w:t xml:space="preserve"> </w:t>
      </w:r>
      <w:r w:rsidR="00D35A7C">
        <w:rPr>
          <w:rFonts w:cs="B Nazanin" w:hint="cs"/>
          <w:sz w:val="24"/>
          <w:szCs w:val="24"/>
          <w:rtl/>
          <w:lang w:bidi="fa-IR"/>
        </w:rPr>
        <w:t>به نشانی</w:t>
      </w:r>
      <w:r w:rsidRPr="00A83F06">
        <w:rPr>
          <w:rFonts w:cs="B Nazanin" w:hint="cs"/>
          <w:sz w:val="24"/>
          <w:szCs w:val="24"/>
          <w:rtl/>
          <w:lang w:bidi="fa-IR"/>
        </w:rPr>
        <w:t xml:space="preserve">: تهران ،میدان </w:t>
      </w:r>
      <w:r w:rsidR="00D35A7C">
        <w:rPr>
          <w:rFonts w:cs="B Nazanin" w:hint="cs"/>
          <w:sz w:val="24"/>
          <w:szCs w:val="24"/>
          <w:rtl/>
          <w:lang w:bidi="fa-IR"/>
        </w:rPr>
        <w:t>ونک ،خیابان برزیل شرقی،پلاک 4</w:t>
      </w:r>
      <w:r w:rsidRPr="00A83F06">
        <w:rPr>
          <w:rFonts w:cs="B Nazanin" w:hint="cs"/>
          <w:sz w:val="24"/>
          <w:szCs w:val="24"/>
          <w:rtl/>
          <w:lang w:bidi="fa-IR"/>
        </w:rPr>
        <w:t>،</w:t>
      </w:r>
      <w:r w:rsidR="00D35A7C" w:rsidRPr="00D35A7C">
        <w:rPr>
          <w:rFonts w:cs="B Nazanin" w:hint="cs"/>
          <w:sz w:val="24"/>
          <w:szCs w:val="24"/>
          <w:rtl/>
          <w:lang w:bidi="fa-IR"/>
        </w:rPr>
        <w:t xml:space="preserve"> </w:t>
      </w:r>
      <w:r w:rsidR="00D35A7C">
        <w:rPr>
          <w:rFonts w:cs="B Nazanin" w:hint="cs"/>
          <w:sz w:val="24"/>
          <w:szCs w:val="24"/>
          <w:rtl/>
          <w:lang w:bidi="fa-IR"/>
        </w:rPr>
        <w:t>کد پستی 1435761137،</w:t>
      </w:r>
      <w:r w:rsidRPr="00A83F06">
        <w:rPr>
          <w:rFonts w:cs="B Nazanin" w:hint="cs"/>
          <w:sz w:val="24"/>
          <w:szCs w:val="24"/>
          <w:rtl/>
          <w:lang w:bidi="fa-IR"/>
        </w:rPr>
        <w:t xml:space="preserve">سازمان مرکزی دانشگاه فنی وحرفه ای ، شرکت تعاونی مصرف کارکنان </w:t>
      </w:r>
      <w:r w:rsidR="00D35A7C">
        <w:rPr>
          <w:rFonts w:cs="B Nazanin" w:hint="cs"/>
          <w:sz w:val="24"/>
          <w:szCs w:val="24"/>
          <w:rtl/>
          <w:lang w:bidi="fa-IR"/>
        </w:rPr>
        <w:t>که باید</w:t>
      </w:r>
      <w:r w:rsidRPr="00A83F06">
        <w:rPr>
          <w:rFonts w:cs="B Nazanin" w:hint="cs"/>
          <w:sz w:val="24"/>
          <w:szCs w:val="24"/>
          <w:rtl/>
          <w:lang w:bidi="fa-IR"/>
        </w:rPr>
        <w:t xml:space="preserve"> </w:t>
      </w:r>
      <w:r w:rsidR="00D35A7C">
        <w:rPr>
          <w:rFonts w:cs="B Nazanin" w:hint="cs"/>
          <w:sz w:val="24"/>
          <w:szCs w:val="24"/>
          <w:rtl/>
          <w:lang w:bidi="fa-IR"/>
        </w:rPr>
        <w:t>توسط متقاضی ارسال و با تماس تلفنی وصول آن پیگیری شود.</w:t>
      </w:r>
    </w:p>
    <w:p w:rsidR="00A83F06" w:rsidRPr="00A83F06" w:rsidRDefault="00A83F06" w:rsidP="00D35A7C">
      <w:pPr>
        <w:pStyle w:val="ListParagraph"/>
        <w:bidi/>
        <w:spacing w:before="240" w:after="0" w:line="240" w:lineRule="auto"/>
        <w:ind w:left="0"/>
        <w:jc w:val="lowKashida"/>
        <w:rPr>
          <w:rFonts w:cs="B Nazanin"/>
          <w:sz w:val="28"/>
          <w:szCs w:val="28"/>
          <w:rtl/>
          <w:lang w:bidi="fa-IR"/>
        </w:rPr>
      </w:pPr>
      <w:r w:rsidRPr="00D35A7C">
        <w:rPr>
          <w:rFonts w:cs="B Nazanin" w:hint="cs"/>
          <w:b/>
          <w:bCs/>
          <w:sz w:val="24"/>
          <w:szCs w:val="24"/>
          <w:rtl/>
          <w:lang w:bidi="fa-IR"/>
        </w:rPr>
        <w:t>تبصره</w:t>
      </w:r>
      <w:r w:rsidRPr="00A83F06">
        <w:rPr>
          <w:rFonts w:cs="B Nazanin" w:hint="cs"/>
          <w:sz w:val="24"/>
          <w:szCs w:val="24"/>
          <w:rtl/>
          <w:lang w:bidi="fa-IR"/>
        </w:rPr>
        <w:t xml:space="preserve">: در صورتی که مدارک مورد نیاز به طور کامل و </w:t>
      </w:r>
      <w:r w:rsidR="00D35A7C">
        <w:rPr>
          <w:rFonts w:cs="B Nazanin" w:hint="cs"/>
          <w:sz w:val="24"/>
          <w:szCs w:val="24"/>
          <w:rtl/>
          <w:lang w:bidi="fa-IR"/>
        </w:rPr>
        <w:t xml:space="preserve">ظرف مدت </w:t>
      </w:r>
      <w:r w:rsidRPr="00A83F06">
        <w:rPr>
          <w:rFonts w:cs="B Nazanin" w:hint="cs"/>
          <w:sz w:val="24"/>
          <w:szCs w:val="24"/>
          <w:rtl/>
          <w:lang w:bidi="fa-IR"/>
        </w:rPr>
        <w:t>یک هفته پس از اعلام تلفنی شرکت</w:t>
      </w:r>
      <w:r w:rsidR="00D35A7C">
        <w:rPr>
          <w:rFonts w:cs="B Nazanin" w:hint="cs"/>
          <w:sz w:val="24"/>
          <w:szCs w:val="24"/>
          <w:rtl/>
          <w:lang w:bidi="fa-IR"/>
        </w:rPr>
        <w:t xml:space="preserve"> تعاونی</w:t>
      </w:r>
      <w:r w:rsidRPr="00A83F06">
        <w:rPr>
          <w:rFonts w:cs="B Nazanin" w:hint="cs"/>
          <w:sz w:val="24"/>
          <w:szCs w:val="24"/>
          <w:rtl/>
          <w:lang w:bidi="fa-IR"/>
        </w:rPr>
        <w:t xml:space="preserve"> به آدرس پستی مذکور تحویل </w:t>
      </w:r>
      <w:r w:rsidRPr="00651591">
        <w:rPr>
          <w:rFonts w:cs="B Nazanin" w:hint="cs"/>
          <w:b/>
          <w:bCs/>
          <w:sz w:val="24"/>
          <w:szCs w:val="24"/>
          <w:rtl/>
          <w:lang w:bidi="fa-IR"/>
        </w:rPr>
        <w:t>نگردد</w:t>
      </w:r>
      <w:r w:rsidRPr="00A83F06">
        <w:rPr>
          <w:rFonts w:cs="B Nazanin" w:hint="cs"/>
          <w:sz w:val="24"/>
          <w:szCs w:val="24"/>
          <w:rtl/>
          <w:lang w:bidi="fa-IR"/>
        </w:rPr>
        <w:t xml:space="preserve"> و یا </w:t>
      </w:r>
      <w:r w:rsidR="00931F1B">
        <w:rPr>
          <w:rFonts w:cs="B Nazanin" w:hint="cs"/>
          <w:sz w:val="24"/>
          <w:szCs w:val="24"/>
          <w:rtl/>
          <w:lang w:bidi="fa-IR"/>
        </w:rPr>
        <w:t xml:space="preserve">پس از بررسی های لازم </w:t>
      </w:r>
      <w:r w:rsidRPr="00A83F06">
        <w:rPr>
          <w:rFonts w:cs="B Nazanin" w:hint="cs"/>
          <w:sz w:val="24"/>
          <w:szCs w:val="24"/>
          <w:rtl/>
          <w:lang w:bidi="fa-IR"/>
        </w:rPr>
        <w:t>واگذاری خودر</w:t>
      </w:r>
      <w:r w:rsidR="00D35A7C">
        <w:rPr>
          <w:rFonts w:cs="B Nazanin" w:hint="cs"/>
          <w:sz w:val="24"/>
          <w:szCs w:val="24"/>
          <w:rtl/>
          <w:lang w:bidi="fa-IR"/>
        </w:rPr>
        <w:t>و</w:t>
      </w:r>
      <w:r w:rsidRPr="00A83F06">
        <w:rPr>
          <w:rFonts w:cs="B Nazanin" w:hint="cs"/>
          <w:sz w:val="24"/>
          <w:szCs w:val="24"/>
          <w:rtl/>
          <w:lang w:bidi="fa-IR"/>
        </w:rPr>
        <w:t xml:space="preserve"> </w:t>
      </w:r>
      <w:r w:rsidR="00D35A7C">
        <w:rPr>
          <w:rFonts w:cs="B Nazanin" w:hint="cs"/>
          <w:sz w:val="24"/>
          <w:szCs w:val="24"/>
          <w:rtl/>
          <w:lang w:bidi="fa-IR"/>
        </w:rPr>
        <w:t xml:space="preserve">امکان </w:t>
      </w:r>
      <w:r w:rsidR="008B64B1">
        <w:rPr>
          <w:rFonts w:cs="B Nazanin" w:hint="cs"/>
          <w:sz w:val="24"/>
          <w:szCs w:val="24"/>
          <w:rtl/>
          <w:lang w:bidi="fa-IR"/>
        </w:rPr>
        <w:t xml:space="preserve"> نباشد فقط اصل وج</w:t>
      </w:r>
      <w:r w:rsidRPr="00A83F06">
        <w:rPr>
          <w:rFonts w:cs="B Nazanin" w:hint="cs"/>
          <w:sz w:val="24"/>
          <w:szCs w:val="24"/>
          <w:rtl/>
          <w:lang w:bidi="fa-IR"/>
        </w:rPr>
        <w:t>ه واریزی پس از طی مراحل اداری عودت داده خواهد شد .</w:t>
      </w:r>
      <w:r w:rsidRPr="00A83F06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A83F06" w:rsidRDefault="00A83F06" w:rsidP="00A83F06">
      <w:pPr>
        <w:bidi/>
        <w:spacing w:after="0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ج :توضیحات و تذکرات:</w:t>
      </w:r>
    </w:p>
    <w:p w:rsidR="00A83F06" w:rsidRPr="00A83F06" w:rsidRDefault="00A83F06" w:rsidP="00754A10">
      <w:pPr>
        <w:numPr>
          <w:ilvl w:val="0"/>
          <w:numId w:val="3"/>
        </w:num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A83F06">
        <w:rPr>
          <w:rFonts w:cs="B Nazanin" w:hint="cs"/>
          <w:sz w:val="24"/>
          <w:szCs w:val="24"/>
          <w:rtl/>
          <w:lang w:bidi="fa-IR"/>
        </w:rPr>
        <w:t xml:space="preserve">این طرح در صورت استقبال همکاران و تامین منابع مالی قابل گسترش به سایر محصولات شرکت های خودرو ساز ، لوازم خانگی ، موتور سیکلت و... </w:t>
      </w:r>
      <w:r w:rsidR="00D35A7C">
        <w:rPr>
          <w:rFonts w:cs="B Nazanin" w:hint="cs"/>
          <w:sz w:val="24"/>
          <w:szCs w:val="24"/>
          <w:rtl/>
          <w:lang w:bidi="fa-IR"/>
        </w:rPr>
        <w:t>امکان پذیر</w:t>
      </w:r>
      <w:r w:rsidRPr="00A83F06">
        <w:rPr>
          <w:rFonts w:cs="B Nazanin" w:hint="cs"/>
          <w:sz w:val="24"/>
          <w:szCs w:val="24"/>
          <w:rtl/>
          <w:lang w:bidi="fa-IR"/>
        </w:rPr>
        <w:t xml:space="preserve">خواهد بود. </w:t>
      </w:r>
    </w:p>
    <w:p w:rsidR="00A83F06" w:rsidRPr="00A83F06" w:rsidRDefault="00A83F06" w:rsidP="00754A10">
      <w:pPr>
        <w:pStyle w:val="ListParagraph"/>
        <w:numPr>
          <w:ilvl w:val="0"/>
          <w:numId w:val="3"/>
        </w:numPr>
        <w:bidi/>
        <w:spacing w:before="240"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A83F06">
        <w:rPr>
          <w:rFonts w:cs="B Nazanin" w:hint="cs"/>
          <w:sz w:val="24"/>
          <w:szCs w:val="24"/>
          <w:rtl/>
          <w:lang w:bidi="fa-IR"/>
        </w:rPr>
        <w:t xml:space="preserve">مدارک خودرو به </w:t>
      </w:r>
      <w:r w:rsidR="001D4115">
        <w:rPr>
          <w:rFonts w:cs="B Nazanin" w:hint="cs"/>
          <w:sz w:val="24"/>
          <w:szCs w:val="24"/>
          <w:rtl/>
          <w:lang w:bidi="fa-IR"/>
        </w:rPr>
        <w:t xml:space="preserve">نام ثبت نام کننده صادر </w:t>
      </w:r>
      <w:r w:rsidR="00D35A7C">
        <w:rPr>
          <w:rFonts w:cs="B Nazanin" w:hint="cs"/>
          <w:sz w:val="24"/>
          <w:szCs w:val="24"/>
          <w:rtl/>
          <w:lang w:bidi="fa-IR"/>
        </w:rPr>
        <w:t xml:space="preserve">و </w:t>
      </w:r>
      <w:r w:rsidR="008B64B1">
        <w:rPr>
          <w:rFonts w:cs="B Nazanin" w:hint="cs"/>
          <w:sz w:val="24"/>
          <w:szCs w:val="24"/>
          <w:rtl/>
          <w:lang w:bidi="fa-IR"/>
        </w:rPr>
        <w:t xml:space="preserve">همزمان با خودرو </w:t>
      </w:r>
      <w:r w:rsidR="00D35A7C">
        <w:rPr>
          <w:rFonts w:cs="B Nazanin" w:hint="cs"/>
          <w:sz w:val="24"/>
          <w:szCs w:val="24"/>
          <w:rtl/>
          <w:lang w:bidi="fa-IR"/>
        </w:rPr>
        <w:t xml:space="preserve">تحویل </w:t>
      </w:r>
      <w:r w:rsidR="001D4115">
        <w:rPr>
          <w:rFonts w:cs="B Nazanin" w:hint="cs"/>
          <w:sz w:val="24"/>
          <w:szCs w:val="24"/>
          <w:rtl/>
          <w:lang w:bidi="fa-IR"/>
        </w:rPr>
        <w:t>خواهد شد.</w:t>
      </w:r>
      <w:r w:rsidRPr="00A83F06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A83F06" w:rsidRPr="00A83F06" w:rsidRDefault="00A83F06" w:rsidP="00A83F06">
      <w:pPr>
        <w:pStyle w:val="ListParagraph"/>
        <w:numPr>
          <w:ilvl w:val="0"/>
          <w:numId w:val="3"/>
        </w:numPr>
        <w:tabs>
          <w:tab w:val="right" w:pos="0"/>
        </w:tabs>
        <w:bidi/>
        <w:spacing w:before="240"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A83F06">
        <w:rPr>
          <w:rFonts w:cs="B Nazanin" w:hint="cs"/>
          <w:sz w:val="24"/>
          <w:szCs w:val="24"/>
          <w:rtl/>
          <w:lang w:bidi="fa-IR"/>
        </w:rPr>
        <w:lastRenderedPageBreak/>
        <w:t xml:space="preserve"> حقوق و مزایای متقاضی با رعایت مقررات اداری و مالی تکافوی پرداخت اقساط را داشته باشد.</w:t>
      </w:r>
    </w:p>
    <w:p w:rsidR="00A83F06" w:rsidRPr="00A83F06" w:rsidRDefault="00A83F06" w:rsidP="00A83F06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A83F06">
        <w:rPr>
          <w:rFonts w:cs="B Nazanin" w:hint="cs"/>
          <w:sz w:val="24"/>
          <w:szCs w:val="24"/>
          <w:rtl/>
          <w:lang w:bidi="fa-IR"/>
        </w:rPr>
        <w:t xml:space="preserve"> نرخ سود فروش اقساطی خودرو در این مرحله 18% می باشد.</w:t>
      </w:r>
    </w:p>
    <w:p w:rsidR="00A83F06" w:rsidRPr="00A83F06" w:rsidRDefault="00A83F06" w:rsidP="00A83F06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A83F06">
        <w:rPr>
          <w:rFonts w:cs="B Nazanin" w:hint="cs"/>
          <w:sz w:val="24"/>
          <w:szCs w:val="24"/>
          <w:rtl/>
          <w:lang w:bidi="fa-IR"/>
        </w:rPr>
        <w:t>قیمت کل خودر شامل بیمه شخص ثالث، مالیات بر ارزش افزوده و عوارض می باشد.</w:t>
      </w:r>
    </w:p>
    <w:p w:rsidR="00A83F06" w:rsidRPr="00A83F06" w:rsidRDefault="00A83F06" w:rsidP="00A83F06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A83F06">
        <w:rPr>
          <w:rFonts w:cs="B Nazanin" w:hint="cs"/>
          <w:sz w:val="24"/>
          <w:szCs w:val="24"/>
          <w:rtl/>
          <w:lang w:bidi="fa-IR"/>
        </w:rPr>
        <w:t>مبلغ کل خودرو پس از کسر پیش پرداخت طی 3</w:t>
      </w:r>
      <w:r w:rsidR="008B64B1">
        <w:rPr>
          <w:rFonts w:cs="B Nazanin" w:hint="cs"/>
          <w:sz w:val="24"/>
          <w:szCs w:val="24"/>
          <w:rtl/>
          <w:lang w:bidi="fa-IR"/>
        </w:rPr>
        <w:t>6 ماه از طریق سیستم حقوق کسر</w:t>
      </w:r>
      <w:r w:rsidR="00737B72">
        <w:rPr>
          <w:rFonts w:cs="B Nazanin" w:hint="cs"/>
          <w:sz w:val="24"/>
          <w:szCs w:val="24"/>
          <w:rtl/>
          <w:lang w:bidi="fa-IR"/>
        </w:rPr>
        <w:t xml:space="preserve"> </w:t>
      </w:r>
      <w:r w:rsidR="008B64B1">
        <w:rPr>
          <w:rFonts w:cs="B Nazanin" w:hint="cs"/>
          <w:sz w:val="24"/>
          <w:szCs w:val="24"/>
          <w:rtl/>
          <w:lang w:bidi="fa-IR"/>
        </w:rPr>
        <w:t xml:space="preserve">  می</w:t>
      </w:r>
      <w:r w:rsidR="008B64B1">
        <w:rPr>
          <w:rFonts w:cs="B Nazanin"/>
          <w:sz w:val="24"/>
          <w:szCs w:val="24"/>
          <w:rtl/>
          <w:lang w:bidi="fa-IR"/>
        </w:rPr>
        <w:softHyphen/>
      </w:r>
      <w:r w:rsidRPr="00A83F06">
        <w:rPr>
          <w:rFonts w:cs="B Nazanin" w:hint="cs"/>
          <w:sz w:val="24"/>
          <w:szCs w:val="24"/>
          <w:rtl/>
          <w:lang w:bidi="fa-IR"/>
        </w:rPr>
        <w:t>گردد.</w:t>
      </w:r>
    </w:p>
    <w:p w:rsidR="00A83F06" w:rsidRPr="00A83F06" w:rsidRDefault="00A83F06" w:rsidP="00A83F06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A83F06">
        <w:rPr>
          <w:rFonts w:cs="B Nazanin" w:hint="cs"/>
          <w:sz w:val="24"/>
          <w:szCs w:val="24"/>
          <w:rtl/>
          <w:lang w:bidi="fa-IR"/>
        </w:rPr>
        <w:t>خودرو</w:t>
      </w:r>
      <w:r w:rsidR="00931F1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83F06">
        <w:rPr>
          <w:rFonts w:cs="B Nazanin" w:hint="cs"/>
          <w:sz w:val="24"/>
          <w:szCs w:val="24"/>
          <w:rtl/>
          <w:lang w:bidi="fa-IR"/>
        </w:rPr>
        <w:t xml:space="preserve">از طریق شرکت سایپا در استان محل اقامت ثبت نام کننده به همراه اسناد و مدارک مربوط تحویل </w:t>
      </w:r>
      <w:r w:rsidR="00D35A7C">
        <w:rPr>
          <w:rFonts w:cs="B Nazanin" w:hint="cs"/>
          <w:sz w:val="24"/>
          <w:szCs w:val="24"/>
          <w:rtl/>
          <w:lang w:bidi="fa-IR"/>
        </w:rPr>
        <w:t xml:space="preserve">داده </w:t>
      </w:r>
      <w:r w:rsidRPr="00A83F06">
        <w:rPr>
          <w:rFonts w:cs="B Nazanin" w:hint="cs"/>
          <w:sz w:val="24"/>
          <w:szCs w:val="24"/>
          <w:rtl/>
          <w:lang w:bidi="fa-IR"/>
        </w:rPr>
        <w:t>خواهد شد.</w:t>
      </w:r>
    </w:p>
    <w:p w:rsidR="00A83F06" w:rsidRPr="00A83F06" w:rsidRDefault="00A83F06" w:rsidP="00D35A7C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A83F06">
        <w:rPr>
          <w:rFonts w:cs="B Nazanin" w:hint="cs"/>
          <w:sz w:val="24"/>
          <w:szCs w:val="24"/>
          <w:rtl/>
          <w:lang w:bidi="fa-IR"/>
        </w:rPr>
        <w:t xml:space="preserve">بیمه بدنه ی خودرو با تخفیف 60% و تقسیط 10 ماهه از طریق شرکت مجری بیمه ایران با ارئه مدارک مورد نیاز انجام </w:t>
      </w:r>
      <w:r w:rsidR="00D35A7C">
        <w:rPr>
          <w:rFonts w:cs="B Nazanin" w:hint="cs"/>
          <w:sz w:val="24"/>
          <w:szCs w:val="24"/>
          <w:rtl/>
          <w:lang w:bidi="fa-IR"/>
        </w:rPr>
        <w:t xml:space="preserve">پذیر </w:t>
      </w:r>
      <w:r w:rsidRPr="00A83F06">
        <w:rPr>
          <w:rFonts w:cs="B Nazanin" w:hint="cs"/>
          <w:sz w:val="24"/>
          <w:szCs w:val="24"/>
          <w:rtl/>
          <w:lang w:bidi="fa-IR"/>
        </w:rPr>
        <w:t>می باشد.</w:t>
      </w:r>
    </w:p>
    <w:p w:rsidR="00A83F06" w:rsidRPr="00A83F06" w:rsidRDefault="00A83F06" w:rsidP="00A83F06">
      <w:pPr>
        <w:pStyle w:val="ListParagraph"/>
        <w:numPr>
          <w:ilvl w:val="0"/>
          <w:numId w:val="3"/>
        </w:numPr>
        <w:bidi/>
        <w:spacing w:before="240" w:after="0" w:line="240" w:lineRule="auto"/>
        <w:jc w:val="lowKashida"/>
        <w:rPr>
          <w:rFonts w:cs="B Nazanin"/>
          <w:sz w:val="24"/>
          <w:szCs w:val="24"/>
          <w:lang w:bidi="fa-IR"/>
        </w:rPr>
      </w:pPr>
      <w:r w:rsidRPr="00A83F06">
        <w:rPr>
          <w:rFonts w:cs="B Nazanin" w:hint="cs"/>
          <w:sz w:val="24"/>
          <w:szCs w:val="24"/>
          <w:rtl/>
          <w:lang w:bidi="fa-IR"/>
        </w:rPr>
        <w:t xml:space="preserve">در صورت نیاز با شماره تلفن 42350000 داخلی 251و شماره فاکس 88190561سرکار خانم نوروزی تماس حاصل فرمایید . </w:t>
      </w:r>
    </w:p>
    <w:p w:rsidR="00A83F06" w:rsidRPr="00C45A68" w:rsidRDefault="00A83F06" w:rsidP="00A83F06">
      <w:pPr>
        <w:bidi/>
        <w:spacing w:after="0" w:line="240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د </w:t>
      </w:r>
      <w:r w:rsidRPr="007F1173">
        <w:rPr>
          <w:rFonts w:cs="B Nazanin" w:hint="cs"/>
          <w:b/>
          <w:bCs/>
          <w:sz w:val="28"/>
          <w:szCs w:val="28"/>
          <w:rtl/>
          <w:lang w:bidi="fa-IR"/>
        </w:rPr>
        <w:t xml:space="preserve">: </w:t>
      </w:r>
      <w:r w:rsidRPr="00C45A68">
        <w:rPr>
          <w:rFonts w:cs="B Nazanin" w:hint="cs"/>
          <w:b/>
          <w:bCs/>
          <w:sz w:val="24"/>
          <w:szCs w:val="24"/>
          <w:rtl/>
          <w:lang w:bidi="fa-IR"/>
        </w:rPr>
        <w:t xml:space="preserve">شرايط متقاضي و ضامن </w:t>
      </w:r>
    </w:p>
    <w:p w:rsidR="00A83F06" w:rsidRPr="00A83F06" w:rsidRDefault="00651591" w:rsidP="00A83F06">
      <w:pPr>
        <w:pStyle w:val="ListParagraph"/>
        <w:numPr>
          <w:ilvl w:val="0"/>
          <w:numId w:val="4"/>
        </w:numPr>
        <w:bidi/>
        <w:spacing w:after="0" w:line="240" w:lineRule="auto"/>
        <w:jc w:val="lowKashida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این طرح شامل </w:t>
      </w:r>
      <w:r w:rsidR="00A83F06" w:rsidRPr="00A83F06">
        <w:rPr>
          <w:rFonts w:cs="B Nazanin" w:hint="cs"/>
          <w:sz w:val="24"/>
          <w:szCs w:val="24"/>
          <w:rtl/>
          <w:lang w:bidi="fa-IR"/>
        </w:rPr>
        <w:t xml:space="preserve">کارکنان رسمي/ پيماني، قراردای؛شاغل در دانشگاه فني و حرفه اي و عضو شرکت تعاونی مصرف کارکنان </w:t>
      </w:r>
      <w:r>
        <w:rPr>
          <w:rFonts w:cs="B Nazanin" w:hint="cs"/>
          <w:sz w:val="24"/>
          <w:szCs w:val="24"/>
          <w:rtl/>
          <w:lang w:bidi="fa-IR"/>
        </w:rPr>
        <w:t>می باش</w:t>
      </w:r>
      <w:r w:rsidR="00A83F06" w:rsidRPr="00A83F06">
        <w:rPr>
          <w:rFonts w:cs="B Nazanin" w:hint="cs"/>
          <w:sz w:val="24"/>
          <w:szCs w:val="24"/>
          <w:rtl/>
          <w:lang w:bidi="fa-IR"/>
        </w:rPr>
        <w:t>د.</w:t>
      </w:r>
    </w:p>
    <w:p w:rsidR="00A83F06" w:rsidRPr="00A83F06" w:rsidRDefault="008B64B1" w:rsidP="00651591">
      <w:pPr>
        <w:pStyle w:val="ListParagraph"/>
        <w:numPr>
          <w:ilvl w:val="0"/>
          <w:numId w:val="4"/>
        </w:numPr>
        <w:bidi/>
        <w:spacing w:after="0" w:line="240" w:lineRule="auto"/>
        <w:jc w:val="lowKashida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سابقه خدمت </w:t>
      </w:r>
      <w:r w:rsidR="00A83F06" w:rsidRPr="00A83F06">
        <w:rPr>
          <w:rFonts w:cs="B Nazanin" w:hint="cs"/>
          <w:sz w:val="24"/>
          <w:szCs w:val="24"/>
          <w:rtl/>
          <w:lang w:bidi="fa-IR"/>
        </w:rPr>
        <w:t xml:space="preserve">ضامن تا تاریخ 1/7/ 93 </w:t>
      </w:r>
      <w:r w:rsidR="00651591">
        <w:rPr>
          <w:rFonts w:cs="B Nazanin" w:hint="cs"/>
          <w:sz w:val="24"/>
          <w:szCs w:val="24"/>
          <w:rtl/>
          <w:lang w:bidi="fa-IR"/>
        </w:rPr>
        <w:t xml:space="preserve">در هیچ شرایطی </w:t>
      </w:r>
      <w:r w:rsidR="00651591" w:rsidRPr="00A83F06">
        <w:rPr>
          <w:rFonts w:cs="B Nazanin" w:hint="cs"/>
          <w:sz w:val="24"/>
          <w:szCs w:val="24"/>
          <w:rtl/>
          <w:lang w:bidi="fa-IR"/>
        </w:rPr>
        <w:t xml:space="preserve">نباید </w:t>
      </w:r>
      <w:r w:rsidR="00A83F06" w:rsidRPr="00A83F06">
        <w:rPr>
          <w:rFonts w:cs="B Nazanin" w:hint="cs"/>
          <w:sz w:val="24"/>
          <w:szCs w:val="24"/>
          <w:rtl/>
          <w:lang w:bidi="fa-IR"/>
        </w:rPr>
        <w:t>بیشتر از 27سال باشد.</w:t>
      </w:r>
    </w:p>
    <w:p w:rsidR="00A83F06" w:rsidRPr="00A83F06" w:rsidRDefault="00A83F06" w:rsidP="00651591">
      <w:pPr>
        <w:pStyle w:val="ListParagraph"/>
        <w:numPr>
          <w:ilvl w:val="0"/>
          <w:numId w:val="4"/>
        </w:numPr>
        <w:bidi/>
        <w:spacing w:after="0" w:line="240" w:lineRule="auto"/>
        <w:jc w:val="lowKashida"/>
        <w:rPr>
          <w:rFonts w:cs="B Nazanin"/>
          <w:sz w:val="24"/>
          <w:szCs w:val="24"/>
          <w:lang w:bidi="fa-IR"/>
        </w:rPr>
      </w:pPr>
      <w:r w:rsidRPr="00A83F06">
        <w:rPr>
          <w:rFonts w:cs="B Nazanin" w:hint="cs"/>
          <w:sz w:val="24"/>
          <w:szCs w:val="24"/>
          <w:rtl/>
          <w:lang w:bidi="fa-IR"/>
        </w:rPr>
        <w:t xml:space="preserve">کسر اقساط پس از </w:t>
      </w:r>
      <w:r w:rsidR="00651591">
        <w:rPr>
          <w:rFonts w:cs="B Nazanin" w:hint="cs"/>
          <w:sz w:val="24"/>
          <w:szCs w:val="24"/>
          <w:rtl/>
          <w:lang w:bidi="fa-IR"/>
        </w:rPr>
        <w:t xml:space="preserve">اعلام کتبی شرکت </w:t>
      </w:r>
      <w:r w:rsidR="00D35A7C">
        <w:rPr>
          <w:rFonts w:cs="B Nazanin" w:hint="cs"/>
          <w:sz w:val="24"/>
          <w:szCs w:val="24"/>
          <w:rtl/>
          <w:lang w:bidi="fa-IR"/>
        </w:rPr>
        <w:t xml:space="preserve">تعاونی </w:t>
      </w:r>
      <w:r w:rsidR="00651591">
        <w:rPr>
          <w:rFonts w:cs="B Nazanin" w:hint="cs"/>
          <w:sz w:val="24"/>
          <w:szCs w:val="24"/>
          <w:rtl/>
          <w:lang w:bidi="fa-IR"/>
        </w:rPr>
        <w:t xml:space="preserve">به متقاضی و محل اشتغال ایشان </w:t>
      </w:r>
      <w:r w:rsidRPr="00A83F06">
        <w:rPr>
          <w:rFonts w:cs="B Nazanin" w:hint="cs"/>
          <w:sz w:val="24"/>
          <w:szCs w:val="24"/>
          <w:rtl/>
          <w:lang w:bidi="fa-IR"/>
        </w:rPr>
        <w:t xml:space="preserve">درسیستم حقوق </w:t>
      </w:r>
      <w:r w:rsidR="00651591" w:rsidRPr="00A83F06">
        <w:rPr>
          <w:rFonts w:cs="B Nazanin" w:hint="cs"/>
          <w:sz w:val="24"/>
          <w:szCs w:val="24"/>
          <w:rtl/>
          <w:lang w:bidi="fa-IR"/>
        </w:rPr>
        <w:t xml:space="preserve">اعمال </w:t>
      </w:r>
      <w:r w:rsidR="00651591">
        <w:rPr>
          <w:rFonts w:cs="B Nazanin" w:hint="cs"/>
          <w:sz w:val="24"/>
          <w:szCs w:val="24"/>
          <w:rtl/>
          <w:lang w:bidi="fa-IR"/>
        </w:rPr>
        <w:t xml:space="preserve">و </w:t>
      </w:r>
      <w:r w:rsidRPr="00A83F06">
        <w:rPr>
          <w:rFonts w:cs="B Nazanin" w:hint="cs"/>
          <w:sz w:val="24"/>
          <w:szCs w:val="24"/>
          <w:rtl/>
          <w:lang w:bidi="fa-IR"/>
        </w:rPr>
        <w:t>به صورت متمرکز انجام خواهد شد و پرداخت انفرادی و یا صدور دفترچه اقساط امکان پذیر نخواهد بود.</w:t>
      </w:r>
    </w:p>
    <w:p w:rsidR="00A83F06" w:rsidRPr="00A83F06" w:rsidRDefault="00A83F06" w:rsidP="00651591">
      <w:pPr>
        <w:pStyle w:val="ListParagraph"/>
        <w:numPr>
          <w:ilvl w:val="0"/>
          <w:numId w:val="4"/>
        </w:numPr>
        <w:bidi/>
        <w:spacing w:after="0" w:line="240" w:lineRule="auto"/>
        <w:jc w:val="lowKashida"/>
        <w:rPr>
          <w:rFonts w:cs="B Nazanin"/>
          <w:sz w:val="24"/>
          <w:szCs w:val="24"/>
          <w:lang w:bidi="fa-IR"/>
        </w:rPr>
      </w:pPr>
      <w:r w:rsidRPr="00A83F06">
        <w:rPr>
          <w:rFonts w:cs="B Nazanin" w:hint="cs"/>
          <w:sz w:val="24"/>
          <w:szCs w:val="24"/>
          <w:rtl/>
          <w:lang w:bidi="fa-IR"/>
        </w:rPr>
        <w:t xml:space="preserve">قبل از  قطع حقوق و مزایای متقاضی به هر عنوان </w:t>
      </w:r>
      <w:r w:rsidR="00651591">
        <w:rPr>
          <w:rFonts w:cs="B Nazanin" w:hint="cs"/>
          <w:sz w:val="24"/>
          <w:szCs w:val="24"/>
          <w:rtl/>
          <w:lang w:bidi="fa-IR"/>
        </w:rPr>
        <w:t>رئیس</w:t>
      </w:r>
      <w:r w:rsidRPr="00A83F06">
        <w:rPr>
          <w:rFonts w:cs="B Nazanin" w:hint="cs"/>
          <w:sz w:val="24"/>
          <w:szCs w:val="24"/>
          <w:rtl/>
          <w:lang w:bidi="fa-IR"/>
        </w:rPr>
        <w:t xml:space="preserve"> دانشکده/آموزشکده در خصوص ميزان بدهي از شرکت تعاونی استعلام و نسبت به تأدیه و عودت کامل مانده بدهي فرد متقاضی اقدام نمايد.</w:t>
      </w:r>
    </w:p>
    <w:p w:rsidR="00A83F06" w:rsidRPr="00A83F06" w:rsidRDefault="00A83F06" w:rsidP="00D35A7C">
      <w:pPr>
        <w:pStyle w:val="ListParagraph"/>
        <w:numPr>
          <w:ilvl w:val="0"/>
          <w:numId w:val="4"/>
        </w:numPr>
        <w:bidi/>
        <w:spacing w:after="0" w:line="240" w:lineRule="auto"/>
        <w:jc w:val="lowKashida"/>
        <w:rPr>
          <w:rFonts w:cs="B Nazanin"/>
          <w:sz w:val="24"/>
          <w:szCs w:val="24"/>
          <w:lang w:bidi="fa-IR"/>
        </w:rPr>
      </w:pPr>
      <w:r w:rsidRPr="00A83F06">
        <w:rPr>
          <w:rFonts w:cs="B Nazanin" w:hint="cs"/>
          <w:sz w:val="24"/>
          <w:szCs w:val="24"/>
          <w:rtl/>
          <w:lang w:bidi="fa-IR"/>
        </w:rPr>
        <w:t xml:space="preserve">قبل از قطع حقوق و مزایای  ضامن ویا متقاضی </w:t>
      </w:r>
      <w:r w:rsidR="00651591">
        <w:rPr>
          <w:rFonts w:cs="B Nazanin" w:hint="cs"/>
          <w:sz w:val="24"/>
          <w:szCs w:val="24"/>
          <w:rtl/>
          <w:lang w:bidi="fa-IR"/>
        </w:rPr>
        <w:t>رئیس</w:t>
      </w:r>
      <w:r w:rsidR="00651591" w:rsidRPr="00A83F06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83F06">
        <w:rPr>
          <w:rFonts w:cs="B Nazanin" w:hint="cs"/>
          <w:sz w:val="24"/>
          <w:szCs w:val="24"/>
          <w:rtl/>
          <w:lang w:bidi="fa-IR"/>
        </w:rPr>
        <w:t xml:space="preserve">دانشکده/آموزشکده  با الزام </w:t>
      </w:r>
      <w:r w:rsidR="00D35A7C" w:rsidRPr="00A83F06">
        <w:rPr>
          <w:rFonts w:cs="B Nazanin" w:hint="cs"/>
          <w:sz w:val="24"/>
          <w:szCs w:val="24"/>
          <w:rtl/>
          <w:lang w:bidi="fa-IR"/>
        </w:rPr>
        <w:t xml:space="preserve">تسهیلات </w:t>
      </w:r>
      <w:r w:rsidRPr="00A83F06">
        <w:rPr>
          <w:rFonts w:cs="B Nazanin" w:hint="cs"/>
          <w:sz w:val="24"/>
          <w:szCs w:val="24"/>
          <w:rtl/>
          <w:lang w:bidi="fa-IR"/>
        </w:rPr>
        <w:t>گيرنده نسبت به تعيين ضامن جديد واجد ش</w:t>
      </w:r>
      <w:r w:rsidR="00D35A7C">
        <w:rPr>
          <w:rFonts w:cs="B Nazanin" w:hint="cs"/>
          <w:sz w:val="24"/>
          <w:szCs w:val="24"/>
          <w:rtl/>
          <w:lang w:bidi="fa-IR"/>
        </w:rPr>
        <w:t>رايط و انتقال ضمانت اقدام نمايد</w:t>
      </w:r>
      <w:r w:rsidRPr="00A83F06">
        <w:rPr>
          <w:rFonts w:cs="B Nazanin" w:hint="cs"/>
          <w:sz w:val="24"/>
          <w:szCs w:val="24"/>
          <w:rtl/>
          <w:lang w:bidi="fa-IR"/>
        </w:rPr>
        <w:t>و یا متقابلاً ضامن را از قطع رابطه حقوقی تسهیلات  گیرنده مطلع ساز</w:t>
      </w:r>
      <w:r w:rsidR="00D35A7C">
        <w:rPr>
          <w:rFonts w:cs="B Nazanin" w:hint="cs"/>
          <w:sz w:val="24"/>
          <w:szCs w:val="24"/>
          <w:rtl/>
          <w:lang w:bidi="fa-IR"/>
        </w:rPr>
        <w:t>ن</w:t>
      </w:r>
      <w:r w:rsidRPr="00A83F06">
        <w:rPr>
          <w:rFonts w:cs="B Nazanin" w:hint="cs"/>
          <w:sz w:val="24"/>
          <w:szCs w:val="24"/>
          <w:rtl/>
          <w:lang w:bidi="fa-IR"/>
        </w:rPr>
        <w:t>د.</w:t>
      </w:r>
    </w:p>
    <w:p w:rsidR="00A83F06" w:rsidRPr="00A83F06" w:rsidRDefault="00754A10" w:rsidP="00754A10">
      <w:pPr>
        <w:pStyle w:val="ListParagraph"/>
        <w:bidi/>
        <w:spacing w:after="0" w:line="240" w:lineRule="auto"/>
        <w:ind w:left="0"/>
        <w:jc w:val="lowKashida"/>
        <w:rPr>
          <w:rFonts w:cs="B Nazanin"/>
          <w:sz w:val="24"/>
          <w:szCs w:val="24"/>
          <w:lang w:bidi="fa-IR"/>
        </w:rPr>
      </w:pPr>
      <w:r w:rsidRPr="00754A10">
        <w:rPr>
          <w:rFonts w:cs="B Nazanin" w:hint="cs"/>
          <w:b/>
          <w:bCs/>
          <w:sz w:val="24"/>
          <w:szCs w:val="24"/>
          <w:rtl/>
          <w:lang w:bidi="fa-IR"/>
        </w:rPr>
        <w:t xml:space="preserve">6- </w:t>
      </w:r>
      <w:r w:rsidR="00A83F06" w:rsidRPr="00A83F06">
        <w:rPr>
          <w:rFonts w:cs="B Nazanin" w:hint="cs"/>
          <w:sz w:val="24"/>
          <w:szCs w:val="24"/>
          <w:rtl/>
          <w:lang w:bidi="fa-IR"/>
        </w:rPr>
        <w:t>تمامی فرم ها و سفته با خودکار آبی،یک رنگ بدون خدشه ولاک گرفتگی تکمیل گردد.</w:t>
      </w:r>
    </w:p>
    <w:p w:rsidR="00A83F06" w:rsidRPr="008B64B1" w:rsidRDefault="00754A10" w:rsidP="00754A10">
      <w:pPr>
        <w:pStyle w:val="ListParagraph"/>
        <w:bidi/>
        <w:spacing w:after="0" w:line="240" w:lineRule="auto"/>
        <w:ind w:left="0"/>
        <w:jc w:val="lowKashida"/>
        <w:rPr>
          <w:rFonts w:cs="B Titr"/>
          <w:sz w:val="24"/>
          <w:szCs w:val="24"/>
          <w:lang w:bidi="fa-IR"/>
        </w:rPr>
      </w:pPr>
      <w:r w:rsidRPr="00754A10">
        <w:rPr>
          <w:rFonts w:cs="B Nazanin" w:hint="cs"/>
          <w:b/>
          <w:bCs/>
          <w:sz w:val="24"/>
          <w:szCs w:val="24"/>
          <w:rtl/>
          <w:lang w:bidi="fa-IR"/>
        </w:rPr>
        <w:t>7-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8B64B1" w:rsidRPr="008B64B1">
        <w:rPr>
          <w:rFonts w:cs="B Nazanin" w:hint="cs"/>
          <w:sz w:val="24"/>
          <w:szCs w:val="24"/>
          <w:rtl/>
          <w:lang w:bidi="fa-IR"/>
        </w:rPr>
        <w:t xml:space="preserve">پس از اعلام کتبی شرکت تعاونی به دانشکده/ آموزشکده </w:t>
      </w:r>
      <w:r w:rsidR="00A83F06" w:rsidRPr="008B64B1">
        <w:rPr>
          <w:rFonts w:cs="B Nazanin" w:hint="cs"/>
          <w:sz w:val="24"/>
          <w:szCs w:val="24"/>
          <w:rtl/>
          <w:lang w:bidi="fa-IR"/>
        </w:rPr>
        <w:t xml:space="preserve">اقساط </w:t>
      </w:r>
      <w:r w:rsidR="008B64B1">
        <w:rPr>
          <w:rFonts w:cs="B Nazanin" w:hint="cs"/>
          <w:sz w:val="24"/>
          <w:szCs w:val="24"/>
          <w:rtl/>
          <w:lang w:bidi="fa-IR"/>
        </w:rPr>
        <w:t xml:space="preserve">مربوط </w:t>
      </w:r>
      <w:r w:rsidR="00A83F06" w:rsidRPr="008B64B1">
        <w:rPr>
          <w:rFonts w:cs="B Nazanin" w:hint="cs"/>
          <w:sz w:val="24"/>
          <w:szCs w:val="24"/>
          <w:rtl/>
          <w:lang w:bidi="fa-IR"/>
        </w:rPr>
        <w:t>توسط امور مالي در قالب کسور و به نام اقساط خودرو تعاونی مصرف  با کد  732 در فايل حقوقي مربوط به تعداد 36 قسط متوالی تا استهلاک کامل  کسر گردد.</w:t>
      </w:r>
    </w:p>
    <w:p w:rsidR="00A36F40" w:rsidRPr="00A36F40" w:rsidRDefault="00314D66" w:rsidP="00754A10">
      <w:pPr>
        <w:bidi/>
        <w:rPr>
          <w:rFonts w:cs="B Nazanin"/>
          <w:sz w:val="24"/>
          <w:szCs w:val="24"/>
          <w:lang w:bidi="fa-IR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182245</wp:posOffset>
            </wp:positionV>
            <wp:extent cx="1889760" cy="527050"/>
            <wp:effectExtent l="19050" t="0" r="0" b="0"/>
            <wp:wrapNone/>
            <wp:docPr id="13" name="Picture 13" descr="#didgah_signature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#didgah_signature#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36F40" w:rsidRPr="00A36F40" w:rsidSect="00A83F06">
      <w:headerReference w:type="default" r:id="rId10"/>
      <w:pgSz w:w="11907" w:h="16839" w:code="9"/>
      <w:pgMar w:top="4081" w:right="362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372" w:rsidRDefault="00D74372" w:rsidP="00220CD0">
      <w:pPr>
        <w:spacing w:after="0" w:line="240" w:lineRule="auto"/>
      </w:pPr>
      <w:r>
        <w:separator/>
      </w:r>
    </w:p>
  </w:endnote>
  <w:endnote w:type="continuationSeparator" w:id="0">
    <w:p w:rsidR="00D74372" w:rsidRDefault="00D74372" w:rsidP="00220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372" w:rsidRDefault="00D74372" w:rsidP="00220CD0">
      <w:pPr>
        <w:spacing w:after="0" w:line="240" w:lineRule="auto"/>
      </w:pPr>
      <w:r>
        <w:separator/>
      </w:r>
    </w:p>
  </w:footnote>
  <w:footnote w:type="continuationSeparator" w:id="0">
    <w:p w:rsidR="00D74372" w:rsidRDefault="00D74372" w:rsidP="00220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CD0" w:rsidRPr="00C035E8" w:rsidRDefault="00F1635D" w:rsidP="00060500">
    <w:pPr>
      <w:pStyle w:val="Header"/>
      <w:rPr>
        <w:vanish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-66.75pt;margin-top:90pt;width:94.5pt;height:25.5pt;z-index:251658240" filled="f" stroked="f">
          <v:textbox style="mso-next-textbox:#_x0000_s2092">
            <w:txbxContent>
              <w:p w:rsidR="00C035E8" w:rsidRPr="00073740" w:rsidRDefault="00DF1417" w:rsidP="00C035E8">
                <w:pPr>
                  <w:bidi/>
                  <w:rPr>
                    <w:rFonts w:cs="B Nazanin" w:hint="cs"/>
                    <w:b/>
                    <w:bCs/>
                    <w:lang w:bidi="fa-IR"/>
                  </w:rPr>
                </w:pPr>
                <w:bookmarkStart w:id="0" w:name="Date"/>
                <w:r>
                  <w:rPr>
                    <w:rFonts w:cs="B Nazanin"/>
                    <w:b/>
                    <w:bCs/>
                    <w:rtl/>
                    <w:lang w:bidi="fa-IR"/>
                  </w:rPr>
                  <w:t>11/06/1393</w:t>
                </w:r>
                <w:bookmarkEnd w:id="0"/>
              </w:p>
            </w:txbxContent>
          </v:textbox>
        </v:shape>
      </w:pict>
    </w:r>
    <w:r>
      <w:rPr>
        <w:noProof/>
      </w:rPr>
      <w:pict>
        <v:shape id="_x0000_s2091" type="#_x0000_t202" style="position:absolute;margin-left:-61.5pt;margin-top:57.75pt;width:94.5pt;height:25.5pt;z-index:251657216" filled="f" stroked="f">
          <v:textbox style="mso-next-textbox:#_x0000_s2091">
            <w:txbxContent>
              <w:p w:rsidR="00C035E8" w:rsidRPr="00073740" w:rsidRDefault="00DF1417" w:rsidP="00C035E8">
                <w:pPr>
                  <w:bidi/>
                  <w:rPr>
                    <w:rFonts w:cs="B Nazanin" w:hint="cs"/>
                    <w:b/>
                    <w:bCs/>
                    <w:rtl/>
                    <w:lang w:bidi="fa-IR"/>
                  </w:rPr>
                </w:pPr>
                <w:bookmarkStart w:id="1" w:name="Number"/>
                <w:r>
                  <w:rPr>
                    <w:rFonts w:cs="B Nazanin"/>
                    <w:b/>
                    <w:bCs/>
                    <w:rtl/>
                    <w:lang w:bidi="fa-IR"/>
                  </w:rPr>
                  <w:t>3049/230/25</w:t>
                </w:r>
                <w:bookmarkEnd w:id="1"/>
              </w:p>
            </w:txbxContent>
          </v:textbox>
        </v:shape>
      </w:pict>
    </w:r>
    <w:r>
      <w:rPr>
        <w:noProof/>
      </w:rPr>
      <w:pict>
        <v:shape id="_x0000_s2093" type="#_x0000_t202" style="position:absolute;margin-left:-75.75pt;margin-top:122.25pt;width:94.5pt;height:25.5pt;z-index:251659264" filled="f" stroked="f">
          <v:textbox style="mso-next-textbox:#_x0000_s2093">
            <w:txbxContent>
              <w:p w:rsidR="00C035E8" w:rsidRPr="00073740" w:rsidRDefault="00DF1417" w:rsidP="00C035E8">
                <w:pPr>
                  <w:bidi/>
                  <w:rPr>
                    <w:rFonts w:hint="cs"/>
                    <w:b/>
                    <w:bCs/>
                    <w:lang w:bidi="fa-IR"/>
                  </w:rPr>
                </w:pPr>
                <w:bookmarkStart w:id="2" w:name="Attach"/>
                <w:r>
                  <w:rPr>
                    <w:rFonts w:ascii="Tahoma" w:hAnsi="Tahoma" w:cs="B Nazanin"/>
                    <w:b/>
                    <w:bCs/>
                    <w:rtl/>
                    <w:lang w:bidi="fa-IR"/>
                  </w:rPr>
                  <w:t>ندارد</w:t>
                </w:r>
                <w:bookmarkEnd w:id="2"/>
              </w:p>
            </w:txbxContent>
          </v:textbox>
        </v:shape>
      </w:pict>
    </w:r>
    <w:r w:rsidR="00314D66"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-563245</wp:posOffset>
          </wp:positionV>
          <wp:extent cx="7555230" cy="10802620"/>
          <wp:effectExtent l="19050" t="0" r="7620" b="0"/>
          <wp:wrapNone/>
          <wp:docPr id="42" name="Picture 42" descr="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802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05A0"/>
    <w:multiLevelType w:val="hybridMultilevel"/>
    <w:tmpl w:val="69820262"/>
    <w:lvl w:ilvl="0" w:tplc="B1FA7B80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E7140"/>
    <w:multiLevelType w:val="hybridMultilevel"/>
    <w:tmpl w:val="D68EB1D8"/>
    <w:lvl w:ilvl="0" w:tplc="F31AE2A8">
      <w:start w:val="10"/>
      <w:numFmt w:val="decimal"/>
      <w:lvlText w:val="%1-"/>
      <w:lvlJc w:val="left"/>
      <w:pPr>
        <w:ind w:left="375" w:hanging="37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8A6073"/>
    <w:multiLevelType w:val="hybridMultilevel"/>
    <w:tmpl w:val="A922EEF4"/>
    <w:lvl w:ilvl="0" w:tplc="99445046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02644"/>
    <w:multiLevelType w:val="hybridMultilevel"/>
    <w:tmpl w:val="D40AFBB8"/>
    <w:lvl w:ilvl="0" w:tplc="6388DFE8">
      <w:start w:val="1"/>
      <w:numFmt w:val="decimal"/>
      <w:lvlText w:val="%1-"/>
      <w:lvlJc w:val="left"/>
      <w:pPr>
        <w:ind w:left="360" w:hanging="360"/>
      </w:pPr>
      <w:rPr>
        <w:rFonts w:ascii="Calibri" w:eastAsia="Calibri" w:hAnsi="Calibri" w:cs="B Nazanin"/>
        <w:b/>
        <w:b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FE42EF5"/>
    <w:multiLevelType w:val="hybridMultilevel"/>
    <w:tmpl w:val="A190B81C"/>
    <w:lvl w:ilvl="0" w:tplc="B0BE06B8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formatting="1" w:enforcement="1" w:cryptProviderType="rsaFull" w:cryptAlgorithmClass="hash" w:cryptAlgorithmType="typeAny" w:cryptAlgorithmSid="4" w:cryptSpinCount="100000" w:hash="tBx9JKK3xYBMTVmD4n51nmyds7c=" w:salt="N1C1/CthenVmuGQTTFScKQ==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20CD0"/>
    <w:rsid w:val="00036DE5"/>
    <w:rsid w:val="00037C4A"/>
    <w:rsid w:val="00060500"/>
    <w:rsid w:val="00073740"/>
    <w:rsid w:val="000F4FC9"/>
    <w:rsid w:val="00115F3E"/>
    <w:rsid w:val="001B47FC"/>
    <w:rsid w:val="001B4826"/>
    <w:rsid w:val="001D3976"/>
    <w:rsid w:val="001D4115"/>
    <w:rsid w:val="00220CD0"/>
    <w:rsid w:val="002A5934"/>
    <w:rsid w:val="002B2C8A"/>
    <w:rsid w:val="002E63CA"/>
    <w:rsid w:val="00314D66"/>
    <w:rsid w:val="003A5563"/>
    <w:rsid w:val="003C4573"/>
    <w:rsid w:val="003F04D9"/>
    <w:rsid w:val="00404D6D"/>
    <w:rsid w:val="00434C63"/>
    <w:rsid w:val="00434F02"/>
    <w:rsid w:val="00441D10"/>
    <w:rsid w:val="004517F3"/>
    <w:rsid w:val="004764DF"/>
    <w:rsid w:val="00485AE7"/>
    <w:rsid w:val="00492FD8"/>
    <w:rsid w:val="004E3E47"/>
    <w:rsid w:val="00550CF3"/>
    <w:rsid w:val="0057558C"/>
    <w:rsid w:val="00602921"/>
    <w:rsid w:val="006278DC"/>
    <w:rsid w:val="0064316B"/>
    <w:rsid w:val="00651591"/>
    <w:rsid w:val="006547D8"/>
    <w:rsid w:val="0069678F"/>
    <w:rsid w:val="006A4046"/>
    <w:rsid w:val="006A566A"/>
    <w:rsid w:val="006D1DB2"/>
    <w:rsid w:val="00701DDD"/>
    <w:rsid w:val="00737B72"/>
    <w:rsid w:val="00754A10"/>
    <w:rsid w:val="00773A71"/>
    <w:rsid w:val="007A3A4A"/>
    <w:rsid w:val="007E3EA5"/>
    <w:rsid w:val="00827856"/>
    <w:rsid w:val="008B64B1"/>
    <w:rsid w:val="008F209D"/>
    <w:rsid w:val="008F62FF"/>
    <w:rsid w:val="009060BD"/>
    <w:rsid w:val="00910007"/>
    <w:rsid w:val="009233B0"/>
    <w:rsid w:val="00931F1B"/>
    <w:rsid w:val="009348DF"/>
    <w:rsid w:val="0099550C"/>
    <w:rsid w:val="00A04EF8"/>
    <w:rsid w:val="00A2271F"/>
    <w:rsid w:val="00A36F40"/>
    <w:rsid w:val="00A64AA1"/>
    <w:rsid w:val="00A83F06"/>
    <w:rsid w:val="00AD3944"/>
    <w:rsid w:val="00B22343"/>
    <w:rsid w:val="00B41067"/>
    <w:rsid w:val="00B65AE6"/>
    <w:rsid w:val="00BC6607"/>
    <w:rsid w:val="00BD20C6"/>
    <w:rsid w:val="00BF69E9"/>
    <w:rsid w:val="00C035E8"/>
    <w:rsid w:val="00C414BC"/>
    <w:rsid w:val="00C93442"/>
    <w:rsid w:val="00C958F4"/>
    <w:rsid w:val="00CA5515"/>
    <w:rsid w:val="00CC3F43"/>
    <w:rsid w:val="00CC48AD"/>
    <w:rsid w:val="00CE52AE"/>
    <w:rsid w:val="00D07A21"/>
    <w:rsid w:val="00D16747"/>
    <w:rsid w:val="00D2624C"/>
    <w:rsid w:val="00D31318"/>
    <w:rsid w:val="00D35A7C"/>
    <w:rsid w:val="00D62C22"/>
    <w:rsid w:val="00D74372"/>
    <w:rsid w:val="00D83C57"/>
    <w:rsid w:val="00DE3C2F"/>
    <w:rsid w:val="00DF1417"/>
    <w:rsid w:val="00E30DE3"/>
    <w:rsid w:val="00E31B65"/>
    <w:rsid w:val="00E64D62"/>
    <w:rsid w:val="00E67E43"/>
    <w:rsid w:val="00ED6935"/>
    <w:rsid w:val="00F1635D"/>
    <w:rsid w:val="00F23F0A"/>
    <w:rsid w:val="00F3166A"/>
    <w:rsid w:val="00F33EFD"/>
    <w:rsid w:val="00F35000"/>
    <w:rsid w:val="00F57732"/>
    <w:rsid w:val="00F93841"/>
    <w:rsid w:val="00F968EF"/>
    <w:rsid w:val="00FB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CD0"/>
  </w:style>
  <w:style w:type="paragraph" w:styleId="Footer">
    <w:name w:val="footer"/>
    <w:basedOn w:val="Normal"/>
    <w:link w:val="FooterChar"/>
    <w:uiPriority w:val="99"/>
    <w:unhideWhenUsed/>
    <w:rsid w:val="00220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CD0"/>
  </w:style>
  <w:style w:type="paragraph" w:styleId="ListParagraph">
    <w:name w:val="List Paragraph"/>
    <w:basedOn w:val="Normal"/>
    <w:uiPriority w:val="34"/>
    <w:qFormat/>
    <w:rsid w:val="00A83F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D:\chargoon\application\didgah\fileWorkingDirectory\File_cc99b6e0-0994-47d6-8adf-78d86bf769f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CEEA8-58AC-421C-A638-E87C02C40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Links>
    <vt:vector size="6" baseType="variant">
      <vt:variant>
        <vt:i4>3997748</vt:i4>
      </vt:variant>
      <vt:variant>
        <vt:i4>-1</vt:i4>
      </vt:variant>
      <vt:variant>
        <vt:i4>1037</vt:i4>
      </vt:variant>
      <vt:variant>
        <vt:i4>1</vt:i4>
      </vt:variant>
      <vt:variant>
        <vt:lpwstr>D:\chargoon\application\didgah\fileWorkingDirectory\File_cc99b6e0-0994-47d6-8adf-78d86bf769f4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 Ramezanpoor</dc:creator>
  <cp:lastModifiedBy>dmali</cp:lastModifiedBy>
  <cp:revision>2</cp:revision>
  <dcterms:created xsi:type="dcterms:W3CDTF">2014-09-02T10:16:00Z</dcterms:created>
  <dcterms:modified xsi:type="dcterms:W3CDTF">2014-09-02T10:16:00Z</dcterms:modified>
</cp:coreProperties>
</file>